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ook w:val="01E0" w:firstRow="1" w:lastRow="1" w:firstColumn="1" w:lastColumn="1" w:noHBand="0" w:noVBand="0"/>
      </w:tblPr>
      <w:tblGrid>
        <w:gridCol w:w="4320"/>
        <w:gridCol w:w="5760"/>
      </w:tblGrid>
      <w:tr w:rsidR="005F7F7C" w:rsidRPr="006E2DA4" w14:paraId="19B75E38" w14:textId="77777777" w:rsidTr="00A14DA2">
        <w:tc>
          <w:tcPr>
            <w:tcW w:w="4320" w:type="dxa"/>
          </w:tcPr>
          <w:p w14:paraId="30E650F5" w14:textId="4650CD65" w:rsidR="005F7F7C" w:rsidRPr="00887FEA" w:rsidRDefault="005F7F7C" w:rsidP="00A14DA2">
            <w:pPr>
              <w:jc w:val="center"/>
              <w:rPr>
                <w:rFonts w:ascii="Times New Roman" w:hAnsi="Times New Roman"/>
                <w:bCs/>
                <w:sz w:val="26"/>
                <w:szCs w:val="26"/>
              </w:rPr>
            </w:pPr>
            <w:r w:rsidRPr="00887FEA">
              <w:rPr>
                <w:rFonts w:ascii="Times New Roman" w:hAnsi="Times New Roman"/>
                <w:bCs/>
                <w:noProof/>
                <w:sz w:val="26"/>
                <w:szCs w:val="26"/>
              </w:rPr>
              <w:t>UBND</w:t>
            </w:r>
            <w:r w:rsidRPr="00887FEA">
              <w:rPr>
                <w:rFonts w:ascii="Times New Roman" w:hAnsi="Times New Roman"/>
                <w:bCs/>
                <w:sz w:val="26"/>
                <w:szCs w:val="26"/>
              </w:rPr>
              <w:t xml:space="preserve"> </w:t>
            </w:r>
            <w:r w:rsidR="00887FEA" w:rsidRPr="00887FEA">
              <w:rPr>
                <w:rFonts w:ascii="Times New Roman" w:hAnsi="Times New Roman"/>
                <w:bCs/>
                <w:sz w:val="26"/>
                <w:szCs w:val="26"/>
              </w:rPr>
              <w:t>XÃ MINH TÂN</w:t>
            </w:r>
          </w:p>
          <w:p w14:paraId="24E46845" w14:textId="0DD6C518" w:rsidR="00887FEA" w:rsidRPr="001276F9" w:rsidRDefault="00887FEA" w:rsidP="00A14DA2">
            <w:pPr>
              <w:jc w:val="center"/>
              <w:rPr>
                <w:rFonts w:ascii="Times New Roman" w:hAnsi="Times New Roman"/>
                <w:b/>
                <w:bCs/>
                <w:sz w:val="26"/>
                <w:szCs w:val="22"/>
              </w:rPr>
            </w:pPr>
            <w:r>
              <w:rPr>
                <w:rFonts w:ascii="Times New Roman" w:hAnsi="Times New Roman"/>
                <w:b/>
                <w:bCs/>
                <w:sz w:val="26"/>
                <w:szCs w:val="26"/>
              </w:rPr>
              <w:t>TRƯỜNG</w:t>
            </w:r>
            <w:r w:rsidR="005F1DEC">
              <w:rPr>
                <w:rFonts w:ascii="Times New Roman" w:hAnsi="Times New Roman"/>
                <w:b/>
                <w:bCs/>
                <w:sz w:val="26"/>
                <w:szCs w:val="26"/>
              </w:rPr>
              <w:t xml:space="preserve"> THCS MINH THUẬN</w:t>
            </w:r>
          </w:p>
          <w:p w14:paraId="0EBCA62B" w14:textId="722D7233" w:rsidR="005F7F7C" w:rsidRPr="006E2DA4" w:rsidRDefault="00EB56CE" w:rsidP="00A14DA2">
            <w:pPr>
              <w:jc w:val="center"/>
              <w:rPr>
                <w:rFonts w:ascii="Times New Roman" w:hAnsi="Times New Roman"/>
                <w:b/>
                <w:sz w:val="26"/>
                <w:szCs w:val="22"/>
              </w:rPr>
            </w:pPr>
            <w:r>
              <w:rPr>
                <w:rFonts w:ascii="Times New Roman" w:hAnsi="Times New Roman"/>
                <w:b/>
                <w:noProof/>
                <w:sz w:val="26"/>
                <w:szCs w:val="22"/>
                <w14:ligatures w14:val="standardContextual"/>
              </w:rPr>
              <mc:AlternateContent>
                <mc:Choice Requires="wps">
                  <w:drawing>
                    <wp:anchor distT="0" distB="0" distL="114300" distR="114300" simplePos="0" relativeHeight="251659264" behindDoc="0" locked="0" layoutInCell="1" allowOverlap="1" wp14:anchorId="5482F315" wp14:editId="31D7E81A">
                      <wp:simplePos x="0" y="0"/>
                      <wp:positionH relativeFrom="column">
                        <wp:posOffset>1005095</wp:posOffset>
                      </wp:positionH>
                      <wp:positionV relativeFrom="paragraph">
                        <wp:posOffset>20320</wp:posOffset>
                      </wp:positionV>
                      <wp:extent cx="516834"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16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33F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15pt,1.6pt" to="11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FtAEAALYDAAAOAAAAZHJzL2Uyb0RvYy54bWysU8FuEzEQvSPxD5bvZDcFqmq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" strokecolor="black [3200]" strokeweight=".5pt">
                      <v:stroke joinstyle="miter"/>
                    </v:line>
                  </w:pict>
                </mc:Fallback>
              </mc:AlternateContent>
            </w:r>
          </w:p>
        </w:tc>
        <w:tc>
          <w:tcPr>
            <w:tcW w:w="5760" w:type="dxa"/>
          </w:tcPr>
          <w:p w14:paraId="763F66F5" w14:textId="77777777" w:rsidR="005F7F7C" w:rsidRPr="006E2DA4" w:rsidRDefault="005F7F7C" w:rsidP="00A14DA2">
            <w:pPr>
              <w:jc w:val="center"/>
              <w:rPr>
                <w:rFonts w:ascii="Times New Roman" w:hAnsi="Times New Roman"/>
                <w:b/>
                <w:sz w:val="24"/>
                <w:szCs w:val="26"/>
              </w:rPr>
            </w:pPr>
            <w:r w:rsidRPr="006E2DA4">
              <w:rPr>
                <w:rFonts w:ascii="Times New Roman" w:hAnsi="Times New Roman"/>
                <w:b/>
                <w:sz w:val="26"/>
                <w:szCs w:val="26"/>
              </w:rPr>
              <w:t>CỘNG HOÀ XÃ HỘI CHỦ NGHĨA VIỆT NAM</w:t>
            </w:r>
          </w:p>
          <w:p w14:paraId="795DACB4" w14:textId="2110396C" w:rsidR="005F7F7C" w:rsidRPr="006E2DA4" w:rsidRDefault="00EB56CE" w:rsidP="00EB56CE">
            <w:pPr>
              <w:jc w:val="center"/>
              <w:rPr>
                <w:rFonts w:ascii="Times New Roman" w:hAnsi="Times New Roman"/>
                <w:b/>
                <w:sz w:val="26"/>
              </w:rPr>
            </w:pPr>
            <w:r>
              <w:rPr>
                <w:rFonts w:ascii="Times New Roman" w:hAnsi="Times New Roman"/>
                <w:b/>
                <w:noProof/>
                <w:szCs w:val="26"/>
                <w14:ligatures w14:val="standardContextual"/>
              </w:rPr>
              <mc:AlternateContent>
                <mc:Choice Requires="wps">
                  <w:drawing>
                    <wp:anchor distT="0" distB="0" distL="114300" distR="114300" simplePos="0" relativeHeight="251660288" behindDoc="0" locked="0" layoutInCell="1" allowOverlap="1" wp14:anchorId="0677B396" wp14:editId="618F7E5C">
                      <wp:simplePos x="0" y="0"/>
                      <wp:positionH relativeFrom="column">
                        <wp:posOffset>694386</wp:posOffset>
                      </wp:positionH>
                      <wp:positionV relativeFrom="paragraph">
                        <wp:posOffset>226060</wp:posOffset>
                      </wp:positionV>
                      <wp:extent cx="214685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0739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7pt,17.8pt" to="223.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9tgEAALcDAAAOAAAAZHJzL2Uyb0RvYy54bWysU01vGyEQvVfKf0Dc4/1QG0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" strokecolor="black [3200]" strokeweight=".5pt">
                      <v:stroke joinstyle="miter"/>
                    </v:line>
                  </w:pict>
                </mc:Fallback>
              </mc:AlternateContent>
            </w:r>
            <w:r w:rsidR="005F7F7C">
              <w:rPr>
                <w:rFonts w:ascii="Times New Roman" w:hAnsi="Times New Roman"/>
                <w:b/>
                <w:szCs w:val="26"/>
              </w:rPr>
              <w:t>Độc</w:t>
            </w:r>
            <w:r>
              <w:rPr>
                <w:rFonts w:ascii="Times New Roman" w:hAnsi="Times New Roman"/>
                <w:b/>
                <w:szCs w:val="26"/>
              </w:rPr>
              <w:t xml:space="preserve"> </w:t>
            </w:r>
            <w:r w:rsidR="005F7F7C">
              <w:rPr>
                <w:rFonts w:ascii="Times New Roman" w:hAnsi="Times New Roman"/>
                <w:b/>
                <w:szCs w:val="26"/>
              </w:rPr>
              <w:t>lập - Tự do -</w:t>
            </w:r>
            <w:r w:rsidR="005F7F7C" w:rsidRPr="006E2DA4">
              <w:rPr>
                <w:rFonts w:ascii="Times New Roman" w:hAnsi="Times New Roman"/>
                <w:b/>
                <w:szCs w:val="26"/>
              </w:rPr>
              <w:t xml:space="preserve"> Hạnh phúc</w:t>
            </w:r>
          </w:p>
        </w:tc>
      </w:tr>
      <w:tr w:rsidR="005F7F7C" w:rsidRPr="006E2DA4" w14:paraId="202DF233" w14:textId="77777777" w:rsidTr="00A14DA2">
        <w:tc>
          <w:tcPr>
            <w:tcW w:w="4320" w:type="dxa"/>
          </w:tcPr>
          <w:p w14:paraId="2AA64251" w14:textId="654BEEBC" w:rsidR="005F7F7C" w:rsidRPr="006E2DA4" w:rsidRDefault="005F7F7C" w:rsidP="00A14DA2">
            <w:pPr>
              <w:spacing w:before="240"/>
              <w:jc w:val="center"/>
              <w:rPr>
                <w:rFonts w:ascii="Times New Roman" w:hAnsi="Times New Roman"/>
                <w:noProof/>
                <w:sz w:val="26"/>
                <w:szCs w:val="26"/>
              </w:rPr>
            </w:pPr>
            <w:r w:rsidRPr="006E2DA4">
              <w:rPr>
                <w:rFonts w:ascii="Times New Roman" w:hAnsi="Times New Roman"/>
                <w:sz w:val="26"/>
                <w:szCs w:val="26"/>
              </w:rPr>
              <w:t xml:space="preserve">Số: </w:t>
            </w:r>
            <w:r w:rsidR="009A13C9">
              <w:rPr>
                <w:rFonts w:ascii="Times New Roman" w:hAnsi="Times New Roman"/>
                <w:sz w:val="26"/>
                <w:szCs w:val="26"/>
              </w:rPr>
              <w:t>14</w:t>
            </w:r>
            <w:r w:rsidR="00B85D09">
              <w:rPr>
                <w:rFonts w:ascii="Times New Roman" w:hAnsi="Times New Roman"/>
                <w:sz w:val="26"/>
                <w:szCs w:val="26"/>
              </w:rPr>
              <w:t>0</w:t>
            </w:r>
            <w:r w:rsidRPr="006E2DA4">
              <w:rPr>
                <w:rFonts w:ascii="Times New Roman" w:hAnsi="Times New Roman"/>
                <w:sz w:val="26"/>
                <w:szCs w:val="26"/>
              </w:rPr>
              <w:t>/</w:t>
            </w:r>
            <w:r w:rsidR="009A13C9">
              <w:rPr>
                <w:rFonts w:ascii="Times New Roman" w:hAnsi="Times New Roman"/>
                <w:sz w:val="26"/>
                <w:szCs w:val="26"/>
              </w:rPr>
              <w:t>BC</w:t>
            </w:r>
            <w:r w:rsidRPr="006E2DA4">
              <w:rPr>
                <w:rFonts w:ascii="Times New Roman" w:hAnsi="Times New Roman"/>
                <w:sz w:val="26"/>
                <w:szCs w:val="26"/>
              </w:rPr>
              <w:t>-</w:t>
            </w:r>
            <w:r w:rsidR="002B663C">
              <w:rPr>
                <w:rFonts w:ascii="Times New Roman" w:hAnsi="Times New Roman"/>
                <w:sz w:val="26"/>
                <w:szCs w:val="26"/>
              </w:rPr>
              <w:t>THCSMTh</w:t>
            </w:r>
          </w:p>
        </w:tc>
        <w:tc>
          <w:tcPr>
            <w:tcW w:w="5760" w:type="dxa"/>
          </w:tcPr>
          <w:p w14:paraId="474AEB34" w14:textId="0EE817B6" w:rsidR="005F7F7C" w:rsidRPr="006E2DA4" w:rsidRDefault="00EB56CE" w:rsidP="00EB56CE">
            <w:pPr>
              <w:spacing w:before="240"/>
              <w:jc w:val="center"/>
              <w:rPr>
                <w:rFonts w:ascii="Times New Roman" w:hAnsi="Times New Roman"/>
                <w:i/>
                <w:sz w:val="24"/>
                <w:szCs w:val="26"/>
              </w:rPr>
            </w:pPr>
            <w:r>
              <w:rPr>
                <w:rFonts w:ascii="Times New Roman" w:hAnsi="Times New Roman"/>
                <w:i/>
                <w:sz w:val="26"/>
              </w:rPr>
              <w:t>Minh Tân</w:t>
            </w:r>
            <w:r w:rsidR="005F7F7C" w:rsidRPr="006E2DA4">
              <w:rPr>
                <w:rFonts w:ascii="Times New Roman" w:hAnsi="Times New Roman"/>
                <w:i/>
                <w:sz w:val="26"/>
              </w:rPr>
              <w:t xml:space="preserve">, ngày </w:t>
            </w:r>
            <w:r w:rsidR="009A13C9">
              <w:rPr>
                <w:rFonts w:ascii="Times New Roman" w:hAnsi="Times New Roman"/>
                <w:i/>
                <w:sz w:val="26"/>
              </w:rPr>
              <w:t>26</w:t>
            </w:r>
            <w:r w:rsidR="005F7F7C" w:rsidRPr="006E2DA4">
              <w:rPr>
                <w:rFonts w:ascii="Times New Roman" w:hAnsi="Times New Roman"/>
                <w:i/>
                <w:sz w:val="26"/>
              </w:rPr>
              <w:t xml:space="preserve"> tháng </w:t>
            </w:r>
            <w:r w:rsidR="009A13C9">
              <w:rPr>
                <w:rFonts w:ascii="Times New Roman" w:hAnsi="Times New Roman"/>
                <w:i/>
                <w:sz w:val="26"/>
              </w:rPr>
              <w:t>5</w:t>
            </w:r>
            <w:r w:rsidR="005F7F7C" w:rsidRPr="006E2DA4">
              <w:rPr>
                <w:rFonts w:ascii="Times New Roman" w:hAnsi="Times New Roman"/>
                <w:i/>
                <w:sz w:val="26"/>
              </w:rPr>
              <w:t xml:space="preserve"> năm 20</w:t>
            </w:r>
            <w:r>
              <w:rPr>
                <w:rFonts w:ascii="Times New Roman" w:hAnsi="Times New Roman"/>
                <w:i/>
                <w:sz w:val="26"/>
              </w:rPr>
              <w:t>26</w:t>
            </w:r>
          </w:p>
        </w:tc>
      </w:tr>
    </w:tbl>
    <w:p w14:paraId="1DB14CDF" w14:textId="77777777" w:rsidR="005F7F7C" w:rsidRPr="006E2DA4" w:rsidRDefault="005F7F7C" w:rsidP="005F7F7C">
      <w:pPr>
        <w:ind w:left="2880" w:firstLine="720"/>
        <w:rPr>
          <w:rFonts w:ascii="Times New Roman" w:hAnsi="Times New Roman"/>
          <w:sz w:val="16"/>
        </w:rPr>
      </w:pPr>
    </w:p>
    <w:p w14:paraId="334F2E90" w14:textId="77777777" w:rsidR="00887FEA" w:rsidRDefault="00887FEA" w:rsidP="005F7F7C">
      <w:pPr>
        <w:jc w:val="center"/>
        <w:rPr>
          <w:rFonts w:ascii="Times New Roman" w:hAnsi="Times New Roman"/>
          <w:b/>
          <w:szCs w:val="28"/>
        </w:rPr>
      </w:pPr>
    </w:p>
    <w:p w14:paraId="3740BB06" w14:textId="243AEAFC" w:rsidR="005F7F7C" w:rsidRPr="006E2DA4" w:rsidRDefault="009A13C9" w:rsidP="005F7F7C">
      <w:pPr>
        <w:jc w:val="center"/>
        <w:rPr>
          <w:rFonts w:ascii="Times New Roman" w:hAnsi="Times New Roman"/>
          <w:b/>
          <w:szCs w:val="28"/>
        </w:rPr>
      </w:pPr>
      <w:r>
        <w:rPr>
          <w:rFonts w:ascii="Times New Roman" w:hAnsi="Times New Roman"/>
          <w:b/>
          <w:szCs w:val="28"/>
        </w:rPr>
        <w:t xml:space="preserve">BÁO CÁO </w:t>
      </w:r>
    </w:p>
    <w:p w14:paraId="3D27966A" w14:textId="6DD98590" w:rsidR="004230D9" w:rsidRDefault="009A13C9" w:rsidP="005F7F7C">
      <w:pPr>
        <w:jc w:val="center"/>
        <w:rPr>
          <w:rFonts w:ascii="Times New Roman" w:hAnsi="Times New Roman"/>
          <w:b/>
          <w:bCs/>
          <w:szCs w:val="28"/>
          <w:lang w:val="nl-NL"/>
        </w:rPr>
      </w:pPr>
      <w:r>
        <w:rPr>
          <w:rFonts w:ascii="Times New Roman" w:hAnsi="Times New Roman"/>
          <w:b/>
          <w:bCs/>
          <w:szCs w:val="28"/>
        </w:rPr>
        <w:t>Công tác x</w:t>
      </w:r>
      <w:r w:rsidR="004230D9" w:rsidRPr="004230D9">
        <w:rPr>
          <w:rFonts w:ascii="Times New Roman" w:hAnsi="Times New Roman"/>
          <w:b/>
          <w:bCs/>
          <w:szCs w:val="28"/>
        </w:rPr>
        <w:t>ây dựng trường học an toàn, phòng chống bạo lực học đường</w:t>
      </w:r>
      <w:r w:rsidR="004230D9" w:rsidRPr="004230D9">
        <w:rPr>
          <w:rFonts w:ascii="Times New Roman" w:hAnsi="Times New Roman"/>
          <w:b/>
          <w:bCs/>
          <w:szCs w:val="28"/>
          <w:lang w:val="nl-NL"/>
        </w:rPr>
        <w:t xml:space="preserve"> </w:t>
      </w:r>
    </w:p>
    <w:p w14:paraId="49539505" w14:textId="12F18C88" w:rsidR="005F7F7C" w:rsidRPr="006E2DA4" w:rsidRDefault="005F7F7C" w:rsidP="005F7F7C">
      <w:pPr>
        <w:jc w:val="center"/>
        <w:rPr>
          <w:rFonts w:ascii="Times New Roman" w:hAnsi="Times New Roman"/>
          <w:b/>
          <w:bCs/>
          <w:szCs w:val="28"/>
          <w:lang w:val="nl-NL"/>
        </w:rPr>
      </w:pPr>
      <w:r>
        <w:rPr>
          <w:rFonts w:ascii="Times New Roman" w:hAnsi="Times New Roman"/>
          <w:b/>
          <w:bCs/>
          <w:szCs w:val="28"/>
          <w:lang w:val="nl-NL"/>
        </w:rPr>
        <w:t>n</w:t>
      </w:r>
      <w:r w:rsidRPr="006E2DA4">
        <w:rPr>
          <w:rFonts w:ascii="Times New Roman" w:hAnsi="Times New Roman"/>
          <w:b/>
          <w:bCs/>
          <w:szCs w:val="28"/>
          <w:lang w:val="nl-NL"/>
        </w:rPr>
        <w:t>ăm học 202</w:t>
      </w:r>
      <w:r>
        <w:rPr>
          <w:rFonts w:ascii="Times New Roman" w:hAnsi="Times New Roman"/>
          <w:b/>
          <w:bCs/>
          <w:szCs w:val="28"/>
          <w:lang w:val="nl-NL"/>
        </w:rPr>
        <w:t>5</w:t>
      </w:r>
      <w:r w:rsidRPr="006E2DA4">
        <w:rPr>
          <w:rFonts w:ascii="Times New Roman" w:hAnsi="Times New Roman"/>
          <w:b/>
          <w:bCs/>
          <w:szCs w:val="28"/>
          <w:lang w:val="nl-NL"/>
        </w:rPr>
        <w:t>-202</w:t>
      </w:r>
      <w:r>
        <w:rPr>
          <w:rFonts w:ascii="Times New Roman" w:hAnsi="Times New Roman"/>
          <w:b/>
          <w:bCs/>
          <w:szCs w:val="28"/>
          <w:lang w:val="nl-NL"/>
        </w:rPr>
        <w:t>6</w:t>
      </w:r>
    </w:p>
    <w:p w14:paraId="2688B15E" w14:textId="2CAC55EA" w:rsidR="005F7F7C" w:rsidRPr="006E2DA4" w:rsidRDefault="005F7F7C" w:rsidP="005F7F7C">
      <w:pPr>
        <w:spacing w:before="60" w:after="60" w:line="276" w:lineRule="auto"/>
        <w:ind w:firstLine="709"/>
        <w:rPr>
          <w:rFonts w:ascii="Times New Roman" w:hAnsi="Times New Roman"/>
          <w:b/>
          <w:bCs/>
          <w:szCs w:val="28"/>
          <w:lang w:val="nl-NL"/>
        </w:rPr>
      </w:pPr>
      <w:r>
        <w:rPr>
          <w:rFonts w:ascii="Times New Roman" w:hAnsi="Times New Roman"/>
          <w:b/>
          <w:bCs/>
          <w:noProof/>
          <w:szCs w:val="28"/>
        </w:rPr>
        <mc:AlternateContent>
          <mc:Choice Requires="wps">
            <w:drawing>
              <wp:anchor distT="4294967293" distB="4294967293" distL="114300" distR="114300" simplePos="0" relativeHeight="251657216" behindDoc="0" locked="0" layoutInCell="0" allowOverlap="1" wp14:anchorId="49CF4DBE" wp14:editId="5F17BCA1">
                <wp:simplePos x="0" y="0"/>
                <wp:positionH relativeFrom="column">
                  <wp:posOffset>2436495</wp:posOffset>
                </wp:positionH>
                <wp:positionV relativeFrom="paragraph">
                  <wp:posOffset>33019</wp:posOffset>
                </wp:positionV>
                <wp:extent cx="1068705" cy="0"/>
                <wp:effectExtent l="0" t="0" r="0" b="0"/>
                <wp:wrapNone/>
                <wp:docPr id="3301926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503ED"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1.85pt,2.6pt" to="27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" o:allowincell="f"/>
            </w:pict>
          </mc:Fallback>
        </mc:AlternateContent>
      </w:r>
    </w:p>
    <w:p w14:paraId="0140A767" w14:textId="77777777" w:rsidR="00CE6353" w:rsidRPr="00CE6353" w:rsidRDefault="00CE6353" w:rsidP="00CE6353">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I. ĐẶC ĐIỂM TÌNH HÌNH</w:t>
      </w:r>
    </w:p>
    <w:p w14:paraId="2862D683" w14:textId="3B830C8A" w:rsidR="00CE6353" w:rsidRPr="00CE6353" w:rsidRDefault="00CE6353" w:rsidP="00CE6353">
      <w:pPr>
        <w:spacing w:before="60" w:after="60" w:line="276" w:lineRule="auto"/>
        <w:ind w:firstLine="567"/>
        <w:jc w:val="both"/>
        <w:rPr>
          <w:rFonts w:ascii="Times New Roman" w:hAnsi="Times New Roman"/>
          <w:bCs/>
          <w:szCs w:val="28"/>
        </w:rPr>
      </w:pPr>
      <w:r w:rsidRPr="00CE6353">
        <w:rPr>
          <w:rFonts w:ascii="Times New Roman" w:hAnsi="Times New Roman"/>
          <w:bCs/>
          <w:szCs w:val="28"/>
        </w:rPr>
        <w:t>Năm học 2025 – 2026, nhà trường có tổng số</w:t>
      </w:r>
      <w:r>
        <w:rPr>
          <w:rFonts w:ascii="Times New Roman" w:hAnsi="Times New Roman"/>
          <w:bCs/>
          <w:szCs w:val="28"/>
        </w:rPr>
        <w:t xml:space="preserve"> 12</w:t>
      </w:r>
      <w:r w:rsidRPr="00CE6353">
        <w:rPr>
          <w:rFonts w:ascii="Times New Roman" w:hAnsi="Times New Roman"/>
          <w:bCs/>
          <w:szCs w:val="28"/>
        </w:rPr>
        <w:t xml:space="preserve"> lớp với </w:t>
      </w:r>
      <w:r>
        <w:rPr>
          <w:rFonts w:ascii="Times New Roman" w:hAnsi="Times New Roman"/>
          <w:bCs/>
          <w:szCs w:val="28"/>
        </w:rPr>
        <w:t>556</w:t>
      </w:r>
      <w:r w:rsidRPr="00CE6353">
        <w:rPr>
          <w:rFonts w:ascii="Times New Roman" w:hAnsi="Times New Roman"/>
          <w:bCs/>
          <w:szCs w:val="28"/>
        </w:rPr>
        <w:t xml:space="preserve"> học sinh; đội ngũ cán bộ, giáo viên, nhân viên gồm </w:t>
      </w:r>
      <w:r>
        <w:rPr>
          <w:rFonts w:ascii="Times New Roman" w:hAnsi="Times New Roman"/>
          <w:bCs/>
          <w:szCs w:val="28"/>
        </w:rPr>
        <w:t>28</w:t>
      </w:r>
      <w:r w:rsidRPr="00CE6353">
        <w:rPr>
          <w:rFonts w:ascii="Times New Roman" w:hAnsi="Times New Roman"/>
          <w:bCs/>
          <w:szCs w:val="28"/>
        </w:rPr>
        <w:t xml:space="preserve"> người.</w:t>
      </w:r>
    </w:p>
    <w:p w14:paraId="72CC2CFD" w14:textId="77777777" w:rsidR="00CE6353" w:rsidRPr="00CE6353" w:rsidRDefault="00CE6353" w:rsidP="00CE6353">
      <w:pPr>
        <w:spacing w:before="60" w:after="60" w:line="276" w:lineRule="auto"/>
        <w:ind w:firstLine="567"/>
        <w:jc w:val="both"/>
        <w:rPr>
          <w:rFonts w:ascii="Times New Roman" w:hAnsi="Times New Roman"/>
          <w:bCs/>
          <w:szCs w:val="28"/>
        </w:rPr>
      </w:pPr>
      <w:r w:rsidRPr="00CE6353">
        <w:rPr>
          <w:rFonts w:ascii="Times New Roman" w:hAnsi="Times New Roman"/>
          <w:bCs/>
          <w:szCs w:val="28"/>
        </w:rPr>
        <w:t>Trong năm học, nhà trường luôn quan tâm thực hiện công tác xây dựng môi trường giáo dục an toàn, lành mạnh, thân thiện; tăng cường giáo dục đạo đức, kỹ năng sống và phòng chống bạo lực học đường cho học sinh.</w:t>
      </w:r>
    </w:p>
    <w:p w14:paraId="3DB66C94" w14:textId="77777777" w:rsidR="00CE6353" w:rsidRPr="00CE6353" w:rsidRDefault="00CE6353" w:rsidP="00CE6353">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II. KẾT QUẢ THỰC HIỆN</w:t>
      </w:r>
    </w:p>
    <w:p w14:paraId="1A70373E" w14:textId="77777777" w:rsidR="00CE6353" w:rsidRPr="00CE6353" w:rsidRDefault="00CE6353" w:rsidP="00CE6353">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1. Công tác tuyên truyền, giáo dục</w:t>
      </w:r>
    </w:p>
    <w:p w14:paraId="5E041851" w14:textId="355845FB" w:rsidR="00CE6353" w:rsidRPr="00CE6353" w:rsidRDefault="00CE6353" w:rsidP="00CE6353">
      <w:pPr>
        <w:spacing w:before="60" w:after="60" w:line="276" w:lineRule="auto"/>
        <w:ind w:firstLine="567"/>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Nhà trường đã triển khai tuyên truyền đầy đủ các văn bản chỉ đạo về xây dựng trường học an toàn, phòng chống bạo lực học đường đến toàn thể cán bộ, giáo viên, nhân viên và học sinh.</w:t>
      </w:r>
    </w:p>
    <w:p w14:paraId="45F4EDBD" w14:textId="52F3C762" w:rsidR="00CE6353" w:rsidRPr="00CE6353" w:rsidRDefault="00CE6353" w:rsidP="00CE6353">
      <w:pPr>
        <w:spacing w:before="60" w:after="60" w:line="276" w:lineRule="auto"/>
        <w:ind w:firstLine="567"/>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Tổ chức tuyên truyền thông qua:</w:t>
      </w:r>
      <w:r>
        <w:rPr>
          <w:rFonts w:ascii="Times New Roman" w:hAnsi="Times New Roman"/>
          <w:szCs w:val="28"/>
        </w:rPr>
        <w:t xml:space="preserve"> </w:t>
      </w:r>
      <w:r w:rsidRPr="00CE6353">
        <w:rPr>
          <w:rFonts w:ascii="Times New Roman" w:hAnsi="Times New Roman"/>
          <w:szCs w:val="28"/>
        </w:rPr>
        <w:t>Sinh hoạt dưới cờ;</w:t>
      </w:r>
      <w:r>
        <w:rPr>
          <w:rFonts w:ascii="Times New Roman" w:hAnsi="Times New Roman"/>
          <w:szCs w:val="28"/>
        </w:rPr>
        <w:t xml:space="preserve"> </w:t>
      </w:r>
      <w:r w:rsidRPr="00CE6353">
        <w:rPr>
          <w:rFonts w:ascii="Times New Roman" w:hAnsi="Times New Roman"/>
          <w:szCs w:val="28"/>
        </w:rPr>
        <w:t>Sinh hoạt lớp;</w:t>
      </w:r>
      <w:r>
        <w:rPr>
          <w:rFonts w:ascii="Times New Roman" w:hAnsi="Times New Roman"/>
          <w:szCs w:val="28"/>
        </w:rPr>
        <w:t xml:space="preserve"> </w:t>
      </w:r>
      <w:r w:rsidRPr="00CE6353">
        <w:rPr>
          <w:rFonts w:ascii="Times New Roman" w:hAnsi="Times New Roman"/>
          <w:szCs w:val="28"/>
        </w:rPr>
        <w:t>Hoạt động trải nghiệm;</w:t>
      </w:r>
      <w:r>
        <w:rPr>
          <w:rFonts w:ascii="Times New Roman" w:hAnsi="Times New Roman"/>
          <w:szCs w:val="28"/>
        </w:rPr>
        <w:t xml:space="preserve"> </w:t>
      </w:r>
      <w:r w:rsidRPr="00CE6353">
        <w:rPr>
          <w:rFonts w:ascii="Times New Roman" w:hAnsi="Times New Roman"/>
          <w:szCs w:val="28"/>
        </w:rPr>
        <w:t>Bảng tin, pano, khẩu hiệu.</w:t>
      </w:r>
    </w:p>
    <w:p w14:paraId="3C214EE3" w14:textId="7139501A" w:rsidR="00CE6353" w:rsidRPr="00CE6353" w:rsidRDefault="00CE6353" w:rsidP="00CE6353">
      <w:pPr>
        <w:spacing w:before="60" w:after="60" w:line="276" w:lineRule="auto"/>
        <w:ind w:firstLine="567"/>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Tổ chức các chuyên đề:</w:t>
      </w:r>
      <w:r>
        <w:rPr>
          <w:rFonts w:ascii="Times New Roman" w:hAnsi="Times New Roman"/>
          <w:szCs w:val="28"/>
        </w:rPr>
        <w:t xml:space="preserve"> </w:t>
      </w:r>
      <w:r w:rsidRPr="00CE6353">
        <w:rPr>
          <w:rFonts w:ascii="Times New Roman" w:hAnsi="Times New Roman"/>
          <w:szCs w:val="28"/>
        </w:rPr>
        <w:t>Phòng chống bạo lực học đường;</w:t>
      </w:r>
      <w:r>
        <w:rPr>
          <w:rFonts w:ascii="Times New Roman" w:hAnsi="Times New Roman"/>
          <w:szCs w:val="28"/>
        </w:rPr>
        <w:t xml:space="preserve"> </w:t>
      </w:r>
      <w:r w:rsidRPr="00CE6353">
        <w:rPr>
          <w:rFonts w:ascii="Times New Roman" w:hAnsi="Times New Roman"/>
          <w:szCs w:val="28"/>
        </w:rPr>
        <w:t>Phòng chống xâm hại trẻ em;</w:t>
      </w:r>
      <w:r>
        <w:rPr>
          <w:rFonts w:ascii="Times New Roman" w:hAnsi="Times New Roman"/>
          <w:szCs w:val="28"/>
        </w:rPr>
        <w:t xml:space="preserve"> </w:t>
      </w:r>
      <w:r w:rsidRPr="00CE6353">
        <w:rPr>
          <w:rFonts w:ascii="Times New Roman" w:hAnsi="Times New Roman"/>
          <w:szCs w:val="28"/>
        </w:rPr>
        <w:t>Giáo dục kỹ năng sống;</w:t>
      </w:r>
      <w:r>
        <w:rPr>
          <w:rFonts w:ascii="Times New Roman" w:hAnsi="Times New Roman"/>
          <w:szCs w:val="28"/>
        </w:rPr>
        <w:t xml:space="preserve"> </w:t>
      </w:r>
      <w:proofErr w:type="gramStart"/>
      <w:r w:rsidRPr="00CE6353">
        <w:rPr>
          <w:rFonts w:ascii="Times New Roman" w:hAnsi="Times New Roman"/>
          <w:szCs w:val="28"/>
        </w:rPr>
        <w:t>An</w:t>
      </w:r>
      <w:proofErr w:type="gramEnd"/>
      <w:r w:rsidRPr="00CE6353">
        <w:rPr>
          <w:rFonts w:ascii="Times New Roman" w:hAnsi="Times New Roman"/>
          <w:szCs w:val="28"/>
        </w:rPr>
        <w:t xml:space="preserve"> toàn giao thông;</w:t>
      </w:r>
      <w:r>
        <w:rPr>
          <w:rFonts w:ascii="Times New Roman" w:hAnsi="Times New Roman"/>
          <w:szCs w:val="28"/>
        </w:rPr>
        <w:t xml:space="preserve"> </w:t>
      </w:r>
      <w:r w:rsidRPr="00CE6353">
        <w:rPr>
          <w:rFonts w:ascii="Times New Roman" w:hAnsi="Times New Roman"/>
          <w:szCs w:val="28"/>
        </w:rPr>
        <w:t>An toàn trên môi trường mạng.</w:t>
      </w:r>
    </w:p>
    <w:p w14:paraId="64DC307B" w14:textId="544621DE" w:rsidR="00CE6353" w:rsidRPr="00CE6353" w:rsidRDefault="00CE6353" w:rsidP="00CE6353">
      <w:pPr>
        <w:spacing w:before="60" w:after="60" w:line="276" w:lineRule="auto"/>
        <w:ind w:firstLine="567"/>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100% học sinh được ký cam kết thực hiện nội quy trường lớp, không vi phạm bạo lực học đường.</w:t>
      </w:r>
    </w:p>
    <w:p w14:paraId="6E3CCC9A" w14:textId="77777777" w:rsidR="00CE6353" w:rsidRPr="00CE6353" w:rsidRDefault="00CE6353" w:rsidP="00CE6353">
      <w:pPr>
        <w:spacing w:before="60" w:after="60" w:line="276" w:lineRule="auto"/>
        <w:ind w:firstLine="567"/>
        <w:rPr>
          <w:rFonts w:ascii="Times New Roman" w:hAnsi="Times New Roman"/>
          <w:b/>
          <w:bCs/>
          <w:szCs w:val="28"/>
        </w:rPr>
      </w:pPr>
      <w:r w:rsidRPr="00CE6353">
        <w:rPr>
          <w:rFonts w:ascii="Times New Roman" w:hAnsi="Times New Roman"/>
          <w:b/>
          <w:bCs/>
          <w:szCs w:val="28"/>
        </w:rPr>
        <w:t>2. Công tác xây dựng môi trường giáo dục an toàn</w:t>
      </w:r>
    </w:p>
    <w:p w14:paraId="2D821BB2" w14:textId="15EB8F2E" w:rsidR="00CE6353" w:rsidRPr="00CE6353" w:rsidRDefault="00CE6353"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Nhà trường thường xuyên kiểm tra cơ sở vật chất, bảo đảm an toàn điện, phòng cháy chữa cháy, cây xanh, nhà vệ sinh và các khu vực học tập, vui chơi.</w:t>
      </w:r>
    </w:p>
    <w:p w14:paraId="736D36EE" w14:textId="2B0904F0" w:rsidR="00CE6353" w:rsidRPr="00CE6353" w:rsidRDefault="00CE6353"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Thực hiện tốt công tác trực trường, trực cổng trường, quản lý học sinh trong giờ ra chơi và thời gian đầu, cuối buổi học.</w:t>
      </w:r>
    </w:p>
    <w:p w14:paraId="2ED3993F" w14:textId="28CF4F9B" w:rsidR="00CE6353" w:rsidRPr="00CE6353" w:rsidRDefault="00CE6353"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 xml:space="preserve">Duy trì hiệu quả mô </w:t>
      </w:r>
      <w:proofErr w:type="gramStart"/>
      <w:r w:rsidRPr="00CE6353">
        <w:rPr>
          <w:rFonts w:ascii="Times New Roman" w:hAnsi="Times New Roman"/>
          <w:szCs w:val="28"/>
        </w:rPr>
        <w:t>hình:“</w:t>
      </w:r>
      <w:proofErr w:type="gramEnd"/>
      <w:r w:rsidRPr="00CE6353">
        <w:rPr>
          <w:rFonts w:ascii="Times New Roman" w:hAnsi="Times New Roman"/>
          <w:szCs w:val="28"/>
        </w:rPr>
        <w:t>Trường học thân thiện, học sinh tích cực”;</w:t>
      </w:r>
      <w:r>
        <w:rPr>
          <w:rFonts w:ascii="Times New Roman" w:hAnsi="Times New Roman"/>
          <w:szCs w:val="28"/>
        </w:rPr>
        <w:t xml:space="preserve"> </w:t>
      </w:r>
      <w:r w:rsidRPr="00CE6353">
        <w:rPr>
          <w:rFonts w:ascii="Times New Roman" w:hAnsi="Times New Roman"/>
          <w:szCs w:val="28"/>
        </w:rPr>
        <w:t>“Lớp học an toàn”;</w:t>
      </w:r>
      <w:r>
        <w:rPr>
          <w:rFonts w:ascii="Times New Roman" w:hAnsi="Times New Roman"/>
          <w:szCs w:val="28"/>
        </w:rPr>
        <w:t xml:space="preserve"> </w:t>
      </w:r>
      <w:r w:rsidRPr="00CE6353">
        <w:rPr>
          <w:rFonts w:ascii="Times New Roman" w:hAnsi="Times New Roman"/>
          <w:szCs w:val="28"/>
        </w:rPr>
        <w:t>“Hòm thư điều em muốn nói”.</w:t>
      </w:r>
    </w:p>
    <w:p w14:paraId="06AAD803" w14:textId="57471C21" w:rsidR="00CE6353" w:rsidRPr="00CE6353" w:rsidRDefault="00CE6353"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CE6353">
        <w:rPr>
          <w:rFonts w:ascii="Times New Roman" w:hAnsi="Times New Roman"/>
          <w:szCs w:val="28"/>
        </w:rPr>
        <w:t>Không để xảy ra tai nạn thương tích nghiêm trọng trong nhà trường.</w:t>
      </w:r>
    </w:p>
    <w:p w14:paraId="632DA190" w14:textId="77777777" w:rsidR="00CE6353" w:rsidRPr="00CE6353" w:rsidRDefault="00CE6353" w:rsidP="00CE6353">
      <w:pPr>
        <w:spacing w:before="60" w:after="60" w:line="276" w:lineRule="auto"/>
        <w:ind w:firstLine="567"/>
        <w:rPr>
          <w:rFonts w:ascii="Times New Roman" w:hAnsi="Times New Roman"/>
          <w:b/>
          <w:bCs/>
          <w:szCs w:val="28"/>
        </w:rPr>
      </w:pPr>
      <w:r w:rsidRPr="00CE6353">
        <w:rPr>
          <w:rFonts w:ascii="Times New Roman" w:hAnsi="Times New Roman"/>
          <w:b/>
          <w:bCs/>
          <w:szCs w:val="28"/>
        </w:rPr>
        <w:t>3. Công tác phối hợp</w:t>
      </w:r>
    </w:p>
    <w:p w14:paraId="689BED2C" w14:textId="420D5EA4" w:rsidR="00CE6353" w:rsidRPr="00CE6353" w:rsidRDefault="00216AF8" w:rsidP="00CE6353">
      <w:pPr>
        <w:spacing w:before="60" w:after="60" w:line="276" w:lineRule="auto"/>
        <w:ind w:firstLine="567"/>
        <w:jc w:val="both"/>
        <w:rPr>
          <w:rFonts w:ascii="Times New Roman" w:hAnsi="Times New Roman"/>
          <w:szCs w:val="28"/>
        </w:rPr>
      </w:pPr>
      <w:r>
        <w:rPr>
          <w:rFonts w:ascii="Times New Roman" w:hAnsi="Times New Roman"/>
          <w:szCs w:val="28"/>
        </w:rPr>
        <w:lastRenderedPageBreak/>
        <w:t xml:space="preserve">- </w:t>
      </w:r>
      <w:r w:rsidR="00CE6353" w:rsidRPr="00CE6353">
        <w:rPr>
          <w:rFonts w:ascii="Times New Roman" w:hAnsi="Times New Roman"/>
          <w:szCs w:val="28"/>
        </w:rPr>
        <w:t>Nhà trường phối hợp chặt chẽ với cha mẹ học sinh trong quản lý, giáo dục học sinh.</w:t>
      </w:r>
    </w:p>
    <w:p w14:paraId="40E6A559" w14:textId="61D9AC46" w:rsidR="00CE6353" w:rsidRPr="00CE6353" w:rsidRDefault="00216AF8"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Phối hợp với Công an địa phương tuyên truyền pháp luật, phòng chống tệ nạn xã hội và bạo lực học đường.</w:t>
      </w:r>
    </w:p>
    <w:p w14:paraId="6B62248A" w14:textId="4A92B3DC" w:rsidR="00CE6353" w:rsidRPr="00CE6353" w:rsidRDefault="00216AF8"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Phối hợp với Trạm Y tế chăm sóc sức khỏe học sinh, tư vấn tâm lý học đường khi cần thiết.</w:t>
      </w:r>
    </w:p>
    <w:p w14:paraId="2F20C0D7" w14:textId="31A031B3" w:rsidR="00CE6353" w:rsidRPr="00CE6353" w:rsidRDefault="00216AF8" w:rsidP="00CE6353">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Các tổ chức đoàn thể trong nhà trường tích cực tham gia giáo dục đạo đức, kỹ năng sống cho học sinh.</w:t>
      </w:r>
    </w:p>
    <w:p w14:paraId="1692B194" w14:textId="77777777" w:rsidR="00CE6353" w:rsidRPr="00CE6353" w:rsidRDefault="00CE6353" w:rsidP="006E714C">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4. Công tác tư vấn, hỗ trợ học sinh</w:t>
      </w:r>
    </w:p>
    <w:p w14:paraId="14B33A75" w14:textId="263589C5"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Thành lập và duy trì hoạt động tổ tư vấn tâm lý học đường.</w:t>
      </w:r>
    </w:p>
    <w:p w14:paraId="3AD65D1E" w14:textId="7F0DCF5E"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Giáo viên chủ nhiệm thường xuyên nắm bắt tâm tư, nguyện vọng của học sinh.</w:t>
      </w:r>
    </w:p>
    <w:p w14:paraId="4CBF0DBB" w14:textId="5B2DF27B"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Kịp thời phát hiện, hỗ trợ các trường hợp học sinh có biểu hiện vi phạm nội quy hoặc có nguy cơ xảy ra mâu thuẫn.</w:t>
      </w:r>
    </w:p>
    <w:p w14:paraId="587EA3DC" w14:textId="2AA33396"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Trong năm học không có vụ việc bạo lực học đường nghiêm trọng xảy ra.</w:t>
      </w:r>
    </w:p>
    <w:p w14:paraId="0D612277" w14:textId="77777777" w:rsidR="00CE6353" w:rsidRPr="00CE6353" w:rsidRDefault="00CE6353" w:rsidP="006E714C">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5. Kết quả đạt được</w:t>
      </w:r>
    </w:p>
    <w:p w14:paraId="6273E627" w14:textId="37511326"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100% cán bộ, giáo viên, nhân viên và học sinh được tuyên truyền về phòng chống bạo lực học đường.</w:t>
      </w:r>
    </w:p>
    <w:p w14:paraId="1351457B" w14:textId="27C89A66"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Ý thức chấp hành nội quy trường lớp của học sinh được nâng cao.</w:t>
      </w:r>
    </w:p>
    <w:p w14:paraId="2FE334F5" w14:textId="5D6FC952"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Môi trường giáo dục ngày càng an toàn, thân thiện, lành mạnh.</w:t>
      </w:r>
    </w:p>
    <w:p w14:paraId="3A737A77" w14:textId="09CD9839"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Không có học sinh vi phạm pháp luật nghiêm trọng.</w:t>
      </w:r>
    </w:p>
    <w:p w14:paraId="7B2DEA70" w14:textId="7ECE81C8" w:rsidR="00CE6353" w:rsidRPr="00CE6353" w:rsidRDefault="00216AF8" w:rsidP="006E714C">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00CE6353" w:rsidRPr="00CE6353">
        <w:rPr>
          <w:rFonts w:ascii="Times New Roman" w:hAnsi="Times New Roman"/>
          <w:szCs w:val="28"/>
        </w:rPr>
        <w:t>Tập thể nhà trường đoàn kết, tích cực xây dựng văn hóa ứng xử học đường.</w:t>
      </w:r>
    </w:p>
    <w:p w14:paraId="131AC308" w14:textId="77777777" w:rsidR="00CE6353" w:rsidRPr="00CE6353" w:rsidRDefault="00CE6353" w:rsidP="006E714C">
      <w:pPr>
        <w:spacing w:before="60" w:after="60" w:line="276" w:lineRule="auto"/>
        <w:ind w:firstLine="567"/>
        <w:jc w:val="both"/>
        <w:rPr>
          <w:rFonts w:ascii="Times New Roman" w:hAnsi="Times New Roman"/>
          <w:b/>
          <w:bCs/>
          <w:szCs w:val="28"/>
        </w:rPr>
      </w:pPr>
      <w:r w:rsidRPr="00CE6353">
        <w:rPr>
          <w:rFonts w:ascii="Times New Roman" w:hAnsi="Times New Roman"/>
          <w:b/>
          <w:bCs/>
          <w:szCs w:val="28"/>
        </w:rPr>
        <w:t>III. TỒN TẠI, HẠN CHẾ</w:t>
      </w:r>
    </w:p>
    <w:p w14:paraId="04B8B3B8" w14:textId="2072B9CE"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Một số học sinh còn thiếu kỹ năng giải quyết mâu thuẫn trong giao tiếp.</w:t>
      </w:r>
    </w:p>
    <w:p w14:paraId="3CD35AF5" w14:textId="26DC273E"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Việc phối hợp giữa gia đình và nhà trường ở một số trường hợp chưa thường xuyên.</w:t>
      </w:r>
    </w:p>
    <w:p w14:paraId="13553CED" w14:textId="5E014D07"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Công tác nắm bắt tâm lý học sinh đôi lúc còn chậm.</w:t>
      </w:r>
    </w:p>
    <w:p w14:paraId="058CD31C" w14:textId="77777777" w:rsidR="00CE6353" w:rsidRPr="00CE6353" w:rsidRDefault="00CE6353" w:rsidP="006E714C">
      <w:pPr>
        <w:spacing w:before="60" w:after="60" w:line="276" w:lineRule="auto"/>
        <w:ind w:firstLine="567"/>
        <w:jc w:val="both"/>
        <w:rPr>
          <w:rFonts w:ascii="Times New Roman" w:hAnsi="Times New Roman"/>
          <w:b/>
          <w:szCs w:val="28"/>
        </w:rPr>
      </w:pPr>
      <w:r w:rsidRPr="00CE6353">
        <w:rPr>
          <w:rFonts w:ascii="Times New Roman" w:hAnsi="Times New Roman"/>
          <w:b/>
          <w:szCs w:val="28"/>
        </w:rPr>
        <w:t>IV. NGUYÊN NHÂN</w:t>
      </w:r>
    </w:p>
    <w:p w14:paraId="068B89CE" w14:textId="3974E9E4"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Một số học sinh chịu tác động tiêu cực từ mạng xã hội và môi trường bên ngoài nhà trường.</w:t>
      </w:r>
    </w:p>
    <w:p w14:paraId="323252E4" w14:textId="3A15D19F"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Phụ huynh bận công việc nên chưa dành nhiều thời gian quan tâm, theo dõi con em.</w:t>
      </w:r>
    </w:p>
    <w:p w14:paraId="4FA2D15D" w14:textId="0CCCAC0E"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Kinh phí tổ chức các hoạt động giáo dục kỹ năng sống còn hạn chế.</w:t>
      </w:r>
    </w:p>
    <w:p w14:paraId="19B8F434" w14:textId="77777777" w:rsidR="00CE6353" w:rsidRPr="00CE6353" w:rsidRDefault="00CE6353" w:rsidP="006E714C">
      <w:pPr>
        <w:spacing w:before="60" w:after="60" w:line="276" w:lineRule="auto"/>
        <w:ind w:firstLine="567"/>
        <w:jc w:val="both"/>
        <w:rPr>
          <w:rFonts w:ascii="Times New Roman" w:hAnsi="Times New Roman"/>
          <w:b/>
          <w:szCs w:val="28"/>
        </w:rPr>
      </w:pPr>
      <w:r w:rsidRPr="00CE6353">
        <w:rPr>
          <w:rFonts w:ascii="Times New Roman" w:hAnsi="Times New Roman"/>
          <w:b/>
          <w:szCs w:val="28"/>
        </w:rPr>
        <w:t>V. PHƯƠNG HƯỚNG NĂM HỌC 2026 – 2027</w:t>
      </w:r>
    </w:p>
    <w:p w14:paraId="677D243D" w14:textId="1D401093"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Tiếp tục tăng cường giáo dục đạo đức, kỹ năng sống cho học sinh.</w:t>
      </w:r>
    </w:p>
    <w:p w14:paraId="46E41E96" w14:textId="524DE25B"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lastRenderedPageBreak/>
        <w:t xml:space="preserve">- </w:t>
      </w:r>
      <w:r w:rsidR="00CE6353" w:rsidRPr="00CE6353">
        <w:rPr>
          <w:rFonts w:ascii="Times New Roman" w:hAnsi="Times New Roman"/>
          <w:bCs/>
          <w:szCs w:val="28"/>
        </w:rPr>
        <w:t>Đẩy mạnh công tác tuyên truyền phòng chống bạo lực học đường và an toàn trên không gian mạng.</w:t>
      </w:r>
    </w:p>
    <w:p w14:paraId="387645F2" w14:textId="21E8A831"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Phát huy vai trò của giáo viên chủ nhiệm, tổ tư vấn tâm lý học đường.</w:t>
      </w:r>
    </w:p>
    <w:p w14:paraId="2C662C82" w14:textId="27E60EC2"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Tăng cường phối hợp giữa nhà trường, gia đình và địa phương trong quản lý học sinh.</w:t>
      </w:r>
    </w:p>
    <w:p w14:paraId="66C637AA" w14:textId="4E08497B"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Tiếp tục xây dựng môi trường giáo dục an toàn, lành mạnh, thân thiện.</w:t>
      </w:r>
    </w:p>
    <w:p w14:paraId="3AD4874A" w14:textId="77777777" w:rsidR="00CE6353" w:rsidRPr="00CE6353" w:rsidRDefault="00CE6353" w:rsidP="006E714C">
      <w:pPr>
        <w:spacing w:before="60" w:after="60" w:line="276" w:lineRule="auto"/>
        <w:ind w:firstLine="567"/>
        <w:jc w:val="both"/>
        <w:rPr>
          <w:rFonts w:ascii="Times New Roman" w:hAnsi="Times New Roman"/>
          <w:b/>
          <w:szCs w:val="28"/>
        </w:rPr>
      </w:pPr>
      <w:r w:rsidRPr="00CE6353">
        <w:rPr>
          <w:rFonts w:ascii="Times New Roman" w:hAnsi="Times New Roman"/>
          <w:b/>
          <w:szCs w:val="28"/>
        </w:rPr>
        <w:t>VI. KIẾN NGHỊ, ĐỀ XUẤT</w:t>
      </w:r>
    </w:p>
    <w:p w14:paraId="0656E433" w14:textId="7304A5D1"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Đề nghị các cấp tiếp tục quan tâm hỗ trợ kinh phí tổ chức hoạt động giáo dục kỹ năng sống cho học sinh.</w:t>
      </w:r>
    </w:p>
    <w:p w14:paraId="4E7D227D" w14:textId="621F4527" w:rsidR="00CE6353" w:rsidRPr="00CE6353" w:rsidRDefault="00216AF8" w:rsidP="006E714C">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CE6353" w:rsidRPr="00CE6353">
        <w:rPr>
          <w:rFonts w:ascii="Times New Roman" w:hAnsi="Times New Roman"/>
          <w:bCs/>
          <w:szCs w:val="28"/>
        </w:rPr>
        <w:t>Tăng cường tổ chức các lớp tập huấn về công tác tư vấn tâm lý học đường, phòng chống bạo lực học đường cho giáo viên.</w:t>
      </w:r>
    </w:p>
    <w:p w14:paraId="2CFC61EA" w14:textId="77777777" w:rsidR="005F7F7C" w:rsidRPr="00D11A83" w:rsidRDefault="005F7F7C" w:rsidP="005F7F7C">
      <w:pPr>
        <w:pStyle w:val="BodyText"/>
        <w:ind w:firstLine="567"/>
        <w:rPr>
          <w:rFonts w:ascii="Times New Roman" w:hAnsi="Times New Roman"/>
          <w:i/>
          <w:spacing w:val="-6"/>
          <w:sz w:val="28"/>
          <w:szCs w:val="28"/>
          <w:lang w:val="vi-VN"/>
        </w:rPr>
      </w:pPr>
    </w:p>
    <w:tbl>
      <w:tblPr>
        <w:tblW w:w="0" w:type="auto"/>
        <w:tblLook w:val="01E0" w:firstRow="1" w:lastRow="1" w:firstColumn="1" w:lastColumn="1" w:noHBand="0" w:noVBand="0"/>
      </w:tblPr>
      <w:tblGrid>
        <w:gridCol w:w="4663"/>
        <w:gridCol w:w="4694"/>
      </w:tblGrid>
      <w:tr w:rsidR="005F7F7C" w:rsidRPr="006E2DA4" w14:paraId="73D1729A" w14:textId="77777777" w:rsidTr="002B21F5">
        <w:tc>
          <w:tcPr>
            <w:tcW w:w="4712" w:type="dxa"/>
          </w:tcPr>
          <w:p w14:paraId="1A0E646D" w14:textId="6C22A4C0" w:rsidR="005F7F7C" w:rsidRPr="00F775A7" w:rsidRDefault="005F7F7C" w:rsidP="00F775A7">
            <w:pPr>
              <w:tabs>
                <w:tab w:val="left" w:pos="142"/>
              </w:tabs>
              <w:rPr>
                <w:rFonts w:ascii="Times New Roman" w:hAnsi="Times New Roman"/>
                <w:lang w:val="sv-SE"/>
              </w:rPr>
            </w:pPr>
            <w:r w:rsidRPr="006E2DA4">
              <w:rPr>
                <w:rFonts w:ascii="Times New Roman" w:hAnsi="Times New Roman"/>
                <w:b/>
                <w:bCs/>
                <w:i/>
                <w:iCs/>
                <w:sz w:val="24"/>
                <w:szCs w:val="24"/>
                <w:lang w:val="sv-SE"/>
              </w:rPr>
              <w:t>Nơi nhận</w:t>
            </w:r>
            <w:r w:rsidRPr="006E2DA4">
              <w:rPr>
                <w:rFonts w:ascii="Times New Roman" w:hAnsi="Times New Roman"/>
                <w:sz w:val="24"/>
                <w:szCs w:val="24"/>
                <w:lang w:val="sv-SE"/>
              </w:rPr>
              <w:t>:</w:t>
            </w:r>
            <w:r w:rsidRPr="006E2DA4">
              <w:rPr>
                <w:rFonts w:ascii="Times New Roman" w:hAnsi="Times New Roman"/>
                <w:sz w:val="22"/>
                <w:szCs w:val="24"/>
                <w:lang w:val="sv-SE"/>
              </w:rPr>
              <w:tab/>
            </w:r>
          </w:p>
          <w:p w14:paraId="352F5CC6" w14:textId="3B74996F" w:rsidR="005F7F7C" w:rsidRPr="006E2DA4" w:rsidRDefault="005F7F7C" w:rsidP="00A14DA2">
            <w:pPr>
              <w:rPr>
                <w:rFonts w:ascii="Times New Roman" w:hAnsi="Times New Roman"/>
                <w:sz w:val="22"/>
                <w:szCs w:val="24"/>
                <w:lang w:val="sv-SE"/>
              </w:rPr>
            </w:pPr>
            <w:r w:rsidRPr="006E2DA4">
              <w:rPr>
                <w:rFonts w:ascii="Times New Roman" w:hAnsi="Times New Roman"/>
                <w:sz w:val="22"/>
                <w:szCs w:val="24"/>
                <w:lang w:val="sv-SE"/>
              </w:rPr>
              <w:t xml:space="preserve">- </w:t>
            </w:r>
            <w:r w:rsidR="0065004F">
              <w:rPr>
                <w:rFonts w:ascii="Times New Roman" w:hAnsi="Times New Roman"/>
                <w:sz w:val="22"/>
                <w:szCs w:val="24"/>
                <w:lang w:val="sv-SE"/>
              </w:rPr>
              <w:t>BGH trường, các tổ CM</w:t>
            </w:r>
            <w:r w:rsidRPr="006E2DA4">
              <w:rPr>
                <w:rFonts w:ascii="Times New Roman" w:hAnsi="Times New Roman"/>
                <w:sz w:val="22"/>
                <w:szCs w:val="24"/>
                <w:lang w:val="sv-SE"/>
              </w:rPr>
              <w:t>;</w:t>
            </w:r>
          </w:p>
          <w:p w14:paraId="26CF003B" w14:textId="40700165" w:rsidR="005F7F7C" w:rsidRPr="006E2DA4" w:rsidRDefault="005F7F7C" w:rsidP="00A14DA2">
            <w:pPr>
              <w:tabs>
                <w:tab w:val="left" w:pos="142"/>
              </w:tabs>
              <w:rPr>
                <w:rFonts w:ascii="Times New Roman" w:hAnsi="Times New Roman"/>
                <w:b/>
                <w:bCs/>
                <w:sz w:val="26"/>
                <w:szCs w:val="26"/>
                <w:lang w:val="sv-SE"/>
              </w:rPr>
            </w:pPr>
            <w:r w:rsidRPr="006E2DA4">
              <w:rPr>
                <w:rFonts w:ascii="Times New Roman" w:hAnsi="Times New Roman"/>
                <w:sz w:val="22"/>
                <w:szCs w:val="24"/>
                <w:lang w:val="sv-SE"/>
              </w:rPr>
              <w:t>- Lưu: VT.</w:t>
            </w:r>
          </w:p>
        </w:tc>
        <w:tc>
          <w:tcPr>
            <w:tcW w:w="4713" w:type="dxa"/>
          </w:tcPr>
          <w:p w14:paraId="1FDEA5C2" w14:textId="0B5C1AE1" w:rsidR="005F7F7C" w:rsidRDefault="002B663C" w:rsidP="00A14DA2">
            <w:pPr>
              <w:tabs>
                <w:tab w:val="left" w:pos="142"/>
              </w:tabs>
              <w:jc w:val="center"/>
              <w:rPr>
                <w:rFonts w:ascii="Times New Roman" w:hAnsi="Times New Roman"/>
                <w:b/>
                <w:lang w:val="sv-SE"/>
              </w:rPr>
            </w:pPr>
            <w:r>
              <w:rPr>
                <w:noProof/>
              </w:rPr>
              <w:drawing>
                <wp:anchor distT="0" distB="0" distL="0" distR="0" simplePos="0" relativeHeight="251662336" behindDoc="0" locked="0" layoutInCell="1" allowOverlap="1" wp14:anchorId="01EC7307" wp14:editId="5011C261">
                  <wp:simplePos x="0" y="0"/>
                  <wp:positionH relativeFrom="page">
                    <wp:posOffset>-130175</wp:posOffset>
                  </wp:positionH>
                  <wp:positionV relativeFrom="paragraph">
                    <wp:posOffset>49530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28420" cy="1320800"/>
                          </a:xfrm>
                          <a:prstGeom prst="rect">
                            <a:avLst/>
                          </a:prstGeom>
                        </pic:spPr>
                      </pic:pic>
                    </a:graphicData>
                  </a:graphic>
                </wp:anchor>
              </w:drawing>
            </w:r>
            <w:r w:rsidR="00EB56CE">
              <w:rPr>
                <w:rFonts w:ascii="Times New Roman" w:hAnsi="Times New Roman"/>
                <w:b/>
                <w:lang w:val="sv-SE"/>
              </w:rPr>
              <w:t>HIỆU TRƯỞNG</w:t>
            </w:r>
          </w:p>
          <w:p w14:paraId="30D456EE" w14:textId="55202B40" w:rsidR="00A84FC8" w:rsidRDefault="00A84FC8" w:rsidP="00A14DA2">
            <w:pPr>
              <w:tabs>
                <w:tab w:val="left" w:pos="142"/>
              </w:tabs>
              <w:jc w:val="center"/>
              <w:rPr>
                <w:rFonts w:ascii="Times New Roman" w:hAnsi="Times New Roman"/>
                <w:b/>
                <w:lang w:val="sv-SE"/>
              </w:rPr>
            </w:pPr>
          </w:p>
          <w:p w14:paraId="6BE12707" w14:textId="05EDB597" w:rsidR="00A84FC8" w:rsidRDefault="002B663C" w:rsidP="00A14DA2">
            <w:pPr>
              <w:tabs>
                <w:tab w:val="left" w:pos="142"/>
              </w:tabs>
              <w:jc w:val="center"/>
              <w:rPr>
                <w:rFonts w:ascii="Times New Roman" w:hAnsi="Times New Roman"/>
                <w:b/>
                <w:lang w:val="sv-SE"/>
              </w:rPr>
            </w:pPr>
            <w:r>
              <w:rPr>
                <w:noProof/>
                <w:sz w:val="20"/>
              </w:rPr>
              <w:drawing>
                <wp:inline distT="0" distB="0" distL="0" distR="0" wp14:anchorId="2059B642" wp14:editId="2CB1D646">
                  <wp:extent cx="1889760" cy="603250"/>
                  <wp:effectExtent l="0" t="0" r="0" b="6350"/>
                  <wp:docPr id="9266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427B3509" w14:textId="77777777" w:rsidR="00A84FC8" w:rsidRDefault="00A84FC8" w:rsidP="00A14DA2">
            <w:pPr>
              <w:tabs>
                <w:tab w:val="left" w:pos="142"/>
              </w:tabs>
              <w:jc w:val="center"/>
              <w:rPr>
                <w:rFonts w:ascii="Times New Roman" w:hAnsi="Times New Roman"/>
                <w:b/>
                <w:lang w:val="sv-SE"/>
              </w:rPr>
            </w:pPr>
          </w:p>
          <w:p w14:paraId="6E48A43C" w14:textId="3A1E14F3" w:rsidR="00A84FC8" w:rsidRPr="006E2DA4" w:rsidRDefault="00A84FC8" w:rsidP="00A14DA2">
            <w:pPr>
              <w:tabs>
                <w:tab w:val="left" w:pos="142"/>
              </w:tabs>
              <w:jc w:val="center"/>
              <w:rPr>
                <w:rFonts w:ascii="Times New Roman" w:hAnsi="Times New Roman"/>
                <w:b/>
                <w:szCs w:val="26"/>
                <w:lang w:val="sv-SE"/>
              </w:rPr>
            </w:pPr>
            <w:r>
              <w:rPr>
                <w:rFonts w:ascii="Times New Roman" w:hAnsi="Times New Roman"/>
                <w:b/>
                <w:lang w:val="sv-SE"/>
              </w:rPr>
              <w:t>Trần Đình Hà</w:t>
            </w:r>
          </w:p>
        </w:tc>
      </w:tr>
    </w:tbl>
    <w:p w14:paraId="452671DC" w14:textId="77777777" w:rsidR="005F7F7C" w:rsidRPr="005E58C8" w:rsidRDefault="005F7F7C" w:rsidP="005F7F7C">
      <w:pPr>
        <w:spacing w:before="120"/>
        <w:ind w:right="-93"/>
        <w:jc w:val="center"/>
        <w:rPr>
          <w:rFonts w:ascii="Times New Roman" w:hAnsi="Times New Roman"/>
          <w:b/>
          <w:sz w:val="26"/>
          <w:szCs w:val="26"/>
          <w:lang w:val="es-ES"/>
        </w:rPr>
      </w:pPr>
    </w:p>
    <w:p w14:paraId="4688F787" w14:textId="77777777" w:rsidR="00097B36" w:rsidRDefault="00097B36"/>
    <w:sectPr w:rsidR="00097B36" w:rsidSect="00F775A7">
      <w:headerReference w:type="default" r:id="rId9"/>
      <w:footerReference w:type="default" r:id="rId10"/>
      <w:pgSz w:w="11909" w:h="16834" w:code="9"/>
      <w:pgMar w:top="1134"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020B" w14:textId="77777777" w:rsidR="006668E3" w:rsidRDefault="006668E3">
      <w:r>
        <w:separator/>
      </w:r>
    </w:p>
  </w:endnote>
  <w:endnote w:type="continuationSeparator" w:id="0">
    <w:p w14:paraId="764C0575" w14:textId="77777777" w:rsidR="006668E3" w:rsidRDefault="0066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AD27" w14:textId="77777777" w:rsidR="005F7F7C" w:rsidRPr="00637AAB" w:rsidRDefault="005F7F7C">
    <w:pPr>
      <w:pStyle w:val="Footer"/>
      <w:jc w:val="center"/>
      <w:rPr>
        <w:rFonts w:ascii="Times New Roman" w:hAnsi="Times New Roman"/>
        <w:sz w:val="26"/>
        <w:szCs w:val="26"/>
      </w:rPr>
    </w:pPr>
  </w:p>
  <w:p w14:paraId="0C2174AF" w14:textId="77777777" w:rsidR="005F7F7C" w:rsidRPr="00637AAB" w:rsidRDefault="005F7F7C">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077D" w14:textId="77777777" w:rsidR="006668E3" w:rsidRDefault="006668E3">
      <w:r>
        <w:separator/>
      </w:r>
    </w:p>
  </w:footnote>
  <w:footnote w:type="continuationSeparator" w:id="0">
    <w:p w14:paraId="282B6E6E" w14:textId="77777777" w:rsidR="006668E3" w:rsidRDefault="0066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EC2" w14:textId="365A9744" w:rsidR="005F7F7C" w:rsidRPr="007512FF" w:rsidRDefault="005F7F7C">
    <w:pPr>
      <w:pStyle w:val="Header"/>
      <w:jc w:val="center"/>
      <w:rPr>
        <w:rFonts w:ascii="Times New Roman" w:hAnsi="Times New Roman" w:cs="Times New Roman"/>
        <w:sz w:val="24"/>
      </w:rPr>
    </w:pPr>
    <w:r w:rsidRPr="007512FF">
      <w:rPr>
        <w:rFonts w:ascii="Times New Roman" w:hAnsi="Times New Roman" w:cs="Times New Roman"/>
        <w:sz w:val="24"/>
      </w:rPr>
      <w:fldChar w:fldCharType="begin"/>
    </w:r>
    <w:r w:rsidRPr="007512FF">
      <w:rPr>
        <w:rFonts w:ascii="Times New Roman" w:hAnsi="Times New Roman" w:cs="Times New Roman"/>
        <w:sz w:val="24"/>
      </w:rPr>
      <w:instrText xml:space="preserve"> PAGE   \* MERGEFORMAT </w:instrText>
    </w:r>
    <w:r w:rsidRPr="007512FF">
      <w:rPr>
        <w:rFonts w:ascii="Times New Roman" w:hAnsi="Times New Roman" w:cs="Times New Roman"/>
        <w:sz w:val="24"/>
      </w:rPr>
      <w:fldChar w:fldCharType="separate"/>
    </w:r>
    <w:r w:rsidR="00EB56CE">
      <w:rPr>
        <w:rFonts w:ascii="Times New Roman" w:hAnsi="Times New Roman" w:cs="Times New Roman"/>
        <w:noProof/>
        <w:sz w:val="24"/>
      </w:rPr>
      <w:t>4</w:t>
    </w:r>
    <w:r w:rsidRPr="007512FF">
      <w:rPr>
        <w:rFonts w:ascii="Times New Roman" w:hAnsi="Times New Roman" w:cs="Times New Roman"/>
        <w:noProof/>
        <w:sz w:val="24"/>
      </w:rPr>
      <w:fldChar w:fldCharType="end"/>
    </w:r>
  </w:p>
  <w:p w14:paraId="4370B083" w14:textId="77777777" w:rsidR="005F7F7C" w:rsidRDefault="005F7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E5F"/>
    <w:multiLevelType w:val="multilevel"/>
    <w:tmpl w:val="EEF8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43B1"/>
    <w:multiLevelType w:val="multilevel"/>
    <w:tmpl w:val="3728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95663"/>
    <w:multiLevelType w:val="multilevel"/>
    <w:tmpl w:val="A016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508C7"/>
    <w:multiLevelType w:val="hybridMultilevel"/>
    <w:tmpl w:val="9CDAE58C"/>
    <w:lvl w:ilvl="0" w:tplc="74101F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9E198C"/>
    <w:multiLevelType w:val="multilevel"/>
    <w:tmpl w:val="AC9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F78F2"/>
    <w:multiLevelType w:val="multilevel"/>
    <w:tmpl w:val="5A6E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A69CE"/>
    <w:multiLevelType w:val="multilevel"/>
    <w:tmpl w:val="A4C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671D6"/>
    <w:multiLevelType w:val="multilevel"/>
    <w:tmpl w:val="034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96326"/>
    <w:multiLevelType w:val="multilevel"/>
    <w:tmpl w:val="CAA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52B92"/>
    <w:multiLevelType w:val="multilevel"/>
    <w:tmpl w:val="54DCF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F1859"/>
    <w:multiLevelType w:val="multilevel"/>
    <w:tmpl w:val="80B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146AF"/>
    <w:multiLevelType w:val="multilevel"/>
    <w:tmpl w:val="FB9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84C1B"/>
    <w:multiLevelType w:val="multilevel"/>
    <w:tmpl w:val="FAE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27A12"/>
    <w:multiLevelType w:val="multilevel"/>
    <w:tmpl w:val="89AE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E264E"/>
    <w:multiLevelType w:val="multilevel"/>
    <w:tmpl w:val="904C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D585F"/>
    <w:multiLevelType w:val="multilevel"/>
    <w:tmpl w:val="5C361DC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F370B"/>
    <w:multiLevelType w:val="multilevel"/>
    <w:tmpl w:val="99F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3E82"/>
    <w:multiLevelType w:val="multilevel"/>
    <w:tmpl w:val="A796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E07FD"/>
    <w:multiLevelType w:val="multilevel"/>
    <w:tmpl w:val="36E8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53D9A"/>
    <w:multiLevelType w:val="multilevel"/>
    <w:tmpl w:val="EEB08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23E2B"/>
    <w:multiLevelType w:val="multilevel"/>
    <w:tmpl w:val="5C4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E275C"/>
    <w:multiLevelType w:val="multilevel"/>
    <w:tmpl w:val="4C2A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C1147"/>
    <w:multiLevelType w:val="multilevel"/>
    <w:tmpl w:val="2886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60471"/>
    <w:multiLevelType w:val="multilevel"/>
    <w:tmpl w:val="246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356DA"/>
    <w:multiLevelType w:val="multilevel"/>
    <w:tmpl w:val="46A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625D5"/>
    <w:multiLevelType w:val="multilevel"/>
    <w:tmpl w:val="4B8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C6F6C"/>
    <w:multiLevelType w:val="multilevel"/>
    <w:tmpl w:val="91E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E2E29"/>
    <w:multiLevelType w:val="multilevel"/>
    <w:tmpl w:val="3D44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03514"/>
    <w:multiLevelType w:val="multilevel"/>
    <w:tmpl w:val="EA8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A0108"/>
    <w:multiLevelType w:val="multilevel"/>
    <w:tmpl w:val="5F2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F0080"/>
    <w:multiLevelType w:val="multilevel"/>
    <w:tmpl w:val="DFB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439AD"/>
    <w:multiLevelType w:val="multilevel"/>
    <w:tmpl w:val="A8D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A631F"/>
    <w:multiLevelType w:val="multilevel"/>
    <w:tmpl w:val="AA0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C62E7"/>
    <w:multiLevelType w:val="multilevel"/>
    <w:tmpl w:val="159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C35AA"/>
    <w:multiLevelType w:val="multilevel"/>
    <w:tmpl w:val="DFC8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572488">
    <w:abstractNumId w:val="15"/>
  </w:num>
  <w:num w:numId="2" w16cid:durableId="1428162394">
    <w:abstractNumId w:val="4"/>
  </w:num>
  <w:num w:numId="3" w16cid:durableId="1827428692">
    <w:abstractNumId w:val="13"/>
  </w:num>
  <w:num w:numId="4" w16cid:durableId="1604338312">
    <w:abstractNumId w:val="18"/>
  </w:num>
  <w:num w:numId="5" w16cid:durableId="1679425700">
    <w:abstractNumId w:val="11"/>
  </w:num>
  <w:num w:numId="6" w16cid:durableId="1870528904">
    <w:abstractNumId w:val="25"/>
  </w:num>
  <w:num w:numId="7" w16cid:durableId="1506941349">
    <w:abstractNumId w:val="14"/>
  </w:num>
  <w:num w:numId="8" w16cid:durableId="1583831991">
    <w:abstractNumId w:val="33"/>
  </w:num>
  <w:num w:numId="9" w16cid:durableId="1418675193">
    <w:abstractNumId w:val="20"/>
  </w:num>
  <w:num w:numId="10" w16cid:durableId="1469517081">
    <w:abstractNumId w:val="30"/>
  </w:num>
  <w:num w:numId="11" w16cid:durableId="807551726">
    <w:abstractNumId w:val="6"/>
  </w:num>
  <w:num w:numId="12" w16cid:durableId="1031612610">
    <w:abstractNumId w:val="31"/>
  </w:num>
  <w:num w:numId="13" w16cid:durableId="1632786634">
    <w:abstractNumId w:val="28"/>
  </w:num>
  <w:num w:numId="14" w16cid:durableId="1890606545">
    <w:abstractNumId w:val="1"/>
  </w:num>
  <w:num w:numId="15" w16cid:durableId="491918615">
    <w:abstractNumId w:val="29"/>
  </w:num>
  <w:num w:numId="16" w16cid:durableId="876967910">
    <w:abstractNumId w:val="26"/>
  </w:num>
  <w:num w:numId="17" w16cid:durableId="1181702716">
    <w:abstractNumId w:val="32"/>
  </w:num>
  <w:num w:numId="18" w16cid:durableId="976296361">
    <w:abstractNumId w:val="34"/>
  </w:num>
  <w:num w:numId="19" w16cid:durableId="464856681">
    <w:abstractNumId w:val="7"/>
  </w:num>
  <w:num w:numId="20" w16cid:durableId="1157765633">
    <w:abstractNumId w:val="22"/>
  </w:num>
  <w:num w:numId="21" w16cid:durableId="1929338562">
    <w:abstractNumId w:val="23"/>
  </w:num>
  <w:num w:numId="22" w16cid:durableId="2117207864">
    <w:abstractNumId w:val="8"/>
  </w:num>
  <w:num w:numId="23" w16cid:durableId="1337147323">
    <w:abstractNumId w:val="16"/>
  </w:num>
  <w:num w:numId="24" w16cid:durableId="261495791">
    <w:abstractNumId w:val="12"/>
  </w:num>
  <w:num w:numId="25" w16cid:durableId="333534032">
    <w:abstractNumId w:val="24"/>
  </w:num>
  <w:num w:numId="26" w16cid:durableId="1967078625">
    <w:abstractNumId w:val="3"/>
  </w:num>
  <w:num w:numId="27" w16cid:durableId="537475830">
    <w:abstractNumId w:val="9"/>
  </w:num>
  <w:num w:numId="28" w16cid:durableId="853960080">
    <w:abstractNumId w:val="19"/>
  </w:num>
  <w:num w:numId="29" w16cid:durableId="135801128">
    <w:abstractNumId w:val="0"/>
  </w:num>
  <w:num w:numId="30" w16cid:durableId="1570847996">
    <w:abstractNumId w:val="10"/>
  </w:num>
  <w:num w:numId="31" w16cid:durableId="1922912282">
    <w:abstractNumId w:val="27"/>
  </w:num>
  <w:num w:numId="32" w16cid:durableId="1585989296">
    <w:abstractNumId w:val="2"/>
  </w:num>
  <w:num w:numId="33" w16cid:durableId="137311599">
    <w:abstractNumId w:val="17"/>
  </w:num>
  <w:num w:numId="34" w16cid:durableId="2106724836">
    <w:abstractNumId w:val="21"/>
  </w:num>
  <w:num w:numId="35" w16cid:durableId="195049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7C"/>
    <w:rsid w:val="00032E3E"/>
    <w:rsid w:val="000351E2"/>
    <w:rsid w:val="0003722B"/>
    <w:rsid w:val="00097B36"/>
    <w:rsid w:val="00151F11"/>
    <w:rsid w:val="00190CE4"/>
    <w:rsid w:val="001B0EFD"/>
    <w:rsid w:val="001E6C62"/>
    <w:rsid w:val="00216AF8"/>
    <w:rsid w:val="0026350C"/>
    <w:rsid w:val="002B21F5"/>
    <w:rsid w:val="002B663C"/>
    <w:rsid w:val="002D190B"/>
    <w:rsid w:val="002F4F06"/>
    <w:rsid w:val="00300194"/>
    <w:rsid w:val="00385B70"/>
    <w:rsid w:val="003E6CC5"/>
    <w:rsid w:val="003F0C29"/>
    <w:rsid w:val="004230D9"/>
    <w:rsid w:val="00443178"/>
    <w:rsid w:val="004C6DE7"/>
    <w:rsid w:val="005305E2"/>
    <w:rsid w:val="005C3CAE"/>
    <w:rsid w:val="005C3F0F"/>
    <w:rsid w:val="005F1DEC"/>
    <w:rsid w:val="005F7F7C"/>
    <w:rsid w:val="0062670A"/>
    <w:rsid w:val="0065004F"/>
    <w:rsid w:val="006668E3"/>
    <w:rsid w:val="006E714C"/>
    <w:rsid w:val="00704180"/>
    <w:rsid w:val="00711945"/>
    <w:rsid w:val="007368E8"/>
    <w:rsid w:val="007714D0"/>
    <w:rsid w:val="00790AD1"/>
    <w:rsid w:val="007E3BD7"/>
    <w:rsid w:val="00887FEA"/>
    <w:rsid w:val="008C6600"/>
    <w:rsid w:val="008D36E2"/>
    <w:rsid w:val="008F10DE"/>
    <w:rsid w:val="00936924"/>
    <w:rsid w:val="009443E1"/>
    <w:rsid w:val="00984C89"/>
    <w:rsid w:val="009A13C9"/>
    <w:rsid w:val="009D03B9"/>
    <w:rsid w:val="009D425F"/>
    <w:rsid w:val="00A510F2"/>
    <w:rsid w:val="00A84FC8"/>
    <w:rsid w:val="00A94A84"/>
    <w:rsid w:val="00B20BF8"/>
    <w:rsid w:val="00B25461"/>
    <w:rsid w:val="00B25AA8"/>
    <w:rsid w:val="00B43B49"/>
    <w:rsid w:val="00B85D09"/>
    <w:rsid w:val="00BC7F1D"/>
    <w:rsid w:val="00C96116"/>
    <w:rsid w:val="00CE2648"/>
    <w:rsid w:val="00CE6353"/>
    <w:rsid w:val="00D539FA"/>
    <w:rsid w:val="00D72450"/>
    <w:rsid w:val="00D846FB"/>
    <w:rsid w:val="00D95F68"/>
    <w:rsid w:val="00DA427C"/>
    <w:rsid w:val="00DD5AED"/>
    <w:rsid w:val="00DD6241"/>
    <w:rsid w:val="00E17A29"/>
    <w:rsid w:val="00E22D78"/>
    <w:rsid w:val="00E42AB5"/>
    <w:rsid w:val="00E67BCE"/>
    <w:rsid w:val="00E93C58"/>
    <w:rsid w:val="00EB56CE"/>
    <w:rsid w:val="00EE3382"/>
    <w:rsid w:val="00EF3E43"/>
    <w:rsid w:val="00F47BD0"/>
    <w:rsid w:val="00F7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AD89"/>
  <w15:chartTrackingRefBased/>
  <w15:docId w15:val="{C50BC0DD-0AC1-4EF4-BA0D-1F80274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7C"/>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uiPriority w:val="9"/>
    <w:qFormat/>
    <w:rsid w:val="005F7F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F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F7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F7F7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F7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F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F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F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F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7C"/>
    <w:rPr>
      <w:rFonts w:eastAsiaTheme="majorEastAsia" w:cstheme="majorBidi"/>
      <w:color w:val="272727" w:themeColor="text1" w:themeTint="D8"/>
    </w:rPr>
  </w:style>
  <w:style w:type="paragraph" w:styleId="Title">
    <w:name w:val="Title"/>
    <w:basedOn w:val="Normal"/>
    <w:next w:val="Normal"/>
    <w:link w:val="TitleChar"/>
    <w:uiPriority w:val="10"/>
    <w:qFormat/>
    <w:rsid w:val="005F7F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7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F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7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F7C"/>
    <w:rPr>
      <w:i/>
      <w:iCs/>
      <w:color w:val="404040" w:themeColor="text1" w:themeTint="BF"/>
    </w:rPr>
  </w:style>
  <w:style w:type="paragraph" w:styleId="ListParagraph">
    <w:name w:val="List Paragraph"/>
    <w:basedOn w:val="Normal"/>
    <w:uiPriority w:val="1"/>
    <w:qFormat/>
    <w:rsid w:val="005F7F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7F7C"/>
    <w:rPr>
      <w:i/>
      <w:iCs/>
      <w:color w:val="2F5496" w:themeColor="accent1" w:themeShade="BF"/>
    </w:rPr>
  </w:style>
  <w:style w:type="paragraph" w:styleId="IntenseQuote">
    <w:name w:val="Intense Quote"/>
    <w:basedOn w:val="Normal"/>
    <w:next w:val="Normal"/>
    <w:link w:val="IntenseQuoteChar"/>
    <w:uiPriority w:val="30"/>
    <w:qFormat/>
    <w:rsid w:val="005F7F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F7C"/>
    <w:rPr>
      <w:i/>
      <w:iCs/>
      <w:color w:val="2F5496" w:themeColor="accent1" w:themeShade="BF"/>
    </w:rPr>
  </w:style>
  <w:style w:type="character" w:styleId="IntenseReference">
    <w:name w:val="Intense Reference"/>
    <w:basedOn w:val="DefaultParagraphFont"/>
    <w:uiPriority w:val="32"/>
    <w:qFormat/>
    <w:rsid w:val="005F7F7C"/>
    <w:rPr>
      <w:b/>
      <w:bCs/>
      <w:smallCaps/>
      <w:color w:val="2F5496" w:themeColor="accent1" w:themeShade="BF"/>
      <w:spacing w:val="5"/>
    </w:rPr>
  </w:style>
  <w:style w:type="character" w:customStyle="1" w:styleId="HeaderChar">
    <w:name w:val="Header Char"/>
    <w:link w:val="Header"/>
    <w:locked/>
    <w:rsid w:val="005F7F7C"/>
    <w:rPr>
      <w:rFonts w:ascii=".VnTime" w:hAnsi=".VnTime"/>
      <w:sz w:val="28"/>
    </w:rPr>
  </w:style>
  <w:style w:type="paragraph" w:styleId="Header">
    <w:name w:val="header"/>
    <w:basedOn w:val="Normal"/>
    <w:link w:val="HeaderChar"/>
    <w:rsid w:val="005F7F7C"/>
    <w:pPr>
      <w:tabs>
        <w:tab w:val="center" w:pos="4320"/>
        <w:tab w:val="right" w:pos="8640"/>
      </w:tabs>
    </w:pPr>
    <w:rPr>
      <w:rFonts w:eastAsiaTheme="minorHAnsi" w:cstheme="minorBidi"/>
      <w:kern w:val="2"/>
      <w:szCs w:val="24"/>
      <w14:ligatures w14:val="standardContextual"/>
    </w:rPr>
  </w:style>
  <w:style w:type="character" w:customStyle="1" w:styleId="HeaderChar1">
    <w:name w:val="Header Char1"/>
    <w:basedOn w:val="DefaultParagraphFont"/>
    <w:uiPriority w:val="99"/>
    <w:semiHidden/>
    <w:rsid w:val="005F7F7C"/>
    <w:rPr>
      <w:rFonts w:ascii=".VnTime" w:eastAsia="Times New Roman" w:hAnsi=".VnTime" w:cs="Times New Roman"/>
      <w:kern w:val="0"/>
      <w:sz w:val="28"/>
      <w:szCs w:val="20"/>
      <w14:ligatures w14:val="none"/>
    </w:rPr>
  </w:style>
  <w:style w:type="character" w:customStyle="1" w:styleId="FooterChar">
    <w:name w:val="Footer Char"/>
    <w:link w:val="Footer"/>
    <w:uiPriority w:val="99"/>
    <w:locked/>
    <w:rsid w:val="005F7F7C"/>
    <w:rPr>
      <w:rFonts w:ascii=".VnTime" w:hAnsi=".VnTime"/>
      <w:sz w:val="28"/>
    </w:rPr>
  </w:style>
  <w:style w:type="paragraph" w:styleId="Footer">
    <w:name w:val="footer"/>
    <w:basedOn w:val="Normal"/>
    <w:link w:val="FooterChar"/>
    <w:uiPriority w:val="99"/>
    <w:rsid w:val="005F7F7C"/>
    <w:pPr>
      <w:tabs>
        <w:tab w:val="center" w:pos="4320"/>
        <w:tab w:val="right" w:pos="8640"/>
      </w:tabs>
    </w:pPr>
    <w:rPr>
      <w:rFonts w:eastAsiaTheme="minorHAnsi" w:cstheme="minorBidi"/>
      <w:kern w:val="2"/>
      <w:szCs w:val="24"/>
      <w14:ligatures w14:val="standardContextual"/>
    </w:rPr>
  </w:style>
  <w:style w:type="character" w:customStyle="1" w:styleId="FooterChar1">
    <w:name w:val="Footer Char1"/>
    <w:basedOn w:val="DefaultParagraphFont"/>
    <w:uiPriority w:val="99"/>
    <w:semiHidden/>
    <w:rsid w:val="005F7F7C"/>
    <w:rPr>
      <w:rFonts w:ascii=".VnTime" w:eastAsia="Times New Roman" w:hAnsi=".VnTime" w:cs="Times New Roman"/>
      <w:kern w:val="0"/>
      <w:sz w:val="28"/>
      <w:szCs w:val="20"/>
      <w14:ligatures w14:val="none"/>
    </w:rPr>
  </w:style>
  <w:style w:type="paragraph" w:styleId="BodyText">
    <w:name w:val="Body Text"/>
    <w:basedOn w:val="Normal"/>
    <w:link w:val="BodyTextChar"/>
    <w:rsid w:val="005F7F7C"/>
    <w:pPr>
      <w:jc w:val="both"/>
    </w:pPr>
    <w:rPr>
      <w:sz w:val="24"/>
    </w:rPr>
  </w:style>
  <w:style w:type="character" w:customStyle="1" w:styleId="BodyTextChar">
    <w:name w:val="Body Text Char"/>
    <w:basedOn w:val="DefaultParagraphFont"/>
    <w:link w:val="BodyText"/>
    <w:rsid w:val="005F7F7C"/>
    <w:rPr>
      <w:rFonts w:ascii=".VnTime" w:eastAsia="Times New Roman" w:hAnsi=".VnTime" w:cs="Times New Roman"/>
      <w:kern w:val="0"/>
      <w:szCs w:val="20"/>
      <w14:ligatures w14:val="none"/>
    </w:rPr>
  </w:style>
  <w:style w:type="paragraph" w:styleId="BodyText2">
    <w:name w:val="Body Text 2"/>
    <w:basedOn w:val="Normal"/>
    <w:link w:val="BodyText2Char"/>
    <w:rsid w:val="005F7F7C"/>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5F7F7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443178"/>
    <w:rPr>
      <w:color w:val="0000FF"/>
      <w:u w:val="single"/>
    </w:rPr>
  </w:style>
  <w:style w:type="paragraph" w:styleId="NormalWeb">
    <w:name w:val="Normal (Web)"/>
    <w:basedOn w:val="Normal"/>
    <w:uiPriority w:val="99"/>
    <w:unhideWhenUsed/>
    <w:rsid w:val="0044317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3178"/>
    <w:rPr>
      <w:b/>
      <w:bCs/>
    </w:rPr>
  </w:style>
  <w:style w:type="table" w:styleId="TableGrid">
    <w:name w:val="Table Grid"/>
    <w:basedOn w:val="TableNormal"/>
    <w:uiPriority w:val="59"/>
    <w:rsid w:val="00D846FB"/>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1E2"/>
    <w:pPr>
      <w:spacing w:after="0" w:line="240" w:lineRule="auto"/>
    </w:pPr>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6594">
      <w:bodyDiv w:val="1"/>
      <w:marLeft w:val="0"/>
      <w:marRight w:val="0"/>
      <w:marTop w:val="0"/>
      <w:marBottom w:val="0"/>
      <w:divBdr>
        <w:top w:val="none" w:sz="0" w:space="0" w:color="auto"/>
        <w:left w:val="none" w:sz="0" w:space="0" w:color="auto"/>
        <w:bottom w:val="none" w:sz="0" w:space="0" w:color="auto"/>
        <w:right w:val="none" w:sz="0" w:space="0" w:color="auto"/>
      </w:divBdr>
    </w:div>
    <w:div w:id="857112017">
      <w:bodyDiv w:val="1"/>
      <w:marLeft w:val="0"/>
      <w:marRight w:val="0"/>
      <w:marTop w:val="0"/>
      <w:marBottom w:val="0"/>
      <w:divBdr>
        <w:top w:val="none" w:sz="0" w:space="0" w:color="auto"/>
        <w:left w:val="none" w:sz="0" w:space="0" w:color="auto"/>
        <w:bottom w:val="none" w:sz="0" w:space="0" w:color="auto"/>
        <w:right w:val="none" w:sz="0" w:space="0" w:color="auto"/>
      </w:divBdr>
      <w:divsChild>
        <w:div w:id="2042051312">
          <w:marLeft w:val="0"/>
          <w:marRight w:val="0"/>
          <w:marTop w:val="0"/>
          <w:marBottom w:val="0"/>
          <w:divBdr>
            <w:top w:val="none" w:sz="0" w:space="0" w:color="auto"/>
            <w:left w:val="none" w:sz="0" w:space="0" w:color="auto"/>
            <w:bottom w:val="none" w:sz="0" w:space="0" w:color="auto"/>
            <w:right w:val="none" w:sz="0" w:space="0" w:color="auto"/>
          </w:divBdr>
        </w:div>
        <w:div w:id="1042366295">
          <w:marLeft w:val="0"/>
          <w:marRight w:val="0"/>
          <w:marTop w:val="0"/>
          <w:marBottom w:val="0"/>
          <w:divBdr>
            <w:top w:val="none" w:sz="0" w:space="0" w:color="auto"/>
            <w:left w:val="none" w:sz="0" w:space="0" w:color="auto"/>
            <w:bottom w:val="none" w:sz="0" w:space="0" w:color="auto"/>
            <w:right w:val="none" w:sz="0" w:space="0" w:color="auto"/>
          </w:divBdr>
        </w:div>
        <w:div w:id="234899386">
          <w:marLeft w:val="0"/>
          <w:marRight w:val="0"/>
          <w:marTop w:val="0"/>
          <w:marBottom w:val="0"/>
          <w:divBdr>
            <w:top w:val="none" w:sz="0" w:space="0" w:color="auto"/>
            <w:left w:val="none" w:sz="0" w:space="0" w:color="auto"/>
            <w:bottom w:val="none" w:sz="0" w:space="0" w:color="auto"/>
            <w:right w:val="none" w:sz="0" w:space="0" w:color="auto"/>
          </w:divBdr>
        </w:div>
        <w:div w:id="632709529">
          <w:marLeft w:val="0"/>
          <w:marRight w:val="0"/>
          <w:marTop w:val="0"/>
          <w:marBottom w:val="0"/>
          <w:divBdr>
            <w:top w:val="none" w:sz="0" w:space="0" w:color="auto"/>
            <w:left w:val="none" w:sz="0" w:space="0" w:color="auto"/>
            <w:bottom w:val="none" w:sz="0" w:space="0" w:color="auto"/>
            <w:right w:val="none" w:sz="0" w:space="0" w:color="auto"/>
          </w:divBdr>
        </w:div>
        <w:div w:id="339551892">
          <w:marLeft w:val="0"/>
          <w:marRight w:val="0"/>
          <w:marTop w:val="0"/>
          <w:marBottom w:val="0"/>
          <w:divBdr>
            <w:top w:val="none" w:sz="0" w:space="0" w:color="auto"/>
            <w:left w:val="none" w:sz="0" w:space="0" w:color="auto"/>
            <w:bottom w:val="none" w:sz="0" w:space="0" w:color="auto"/>
            <w:right w:val="none" w:sz="0" w:space="0" w:color="auto"/>
          </w:divBdr>
        </w:div>
      </w:divsChild>
    </w:div>
    <w:div w:id="1683389400">
      <w:bodyDiv w:val="1"/>
      <w:marLeft w:val="0"/>
      <w:marRight w:val="0"/>
      <w:marTop w:val="0"/>
      <w:marBottom w:val="0"/>
      <w:divBdr>
        <w:top w:val="none" w:sz="0" w:space="0" w:color="auto"/>
        <w:left w:val="none" w:sz="0" w:space="0" w:color="auto"/>
        <w:bottom w:val="none" w:sz="0" w:space="0" w:color="auto"/>
        <w:right w:val="none" w:sz="0" w:space="0" w:color="auto"/>
      </w:divBdr>
    </w:div>
    <w:div w:id="1688605504">
      <w:bodyDiv w:val="1"/>
      <w:marLeft w:val="0"/>
      <w:marRight w:val="0"/>
      <w:marTop w:val="0"/>
      <w:marBottom w:val="0"/>
      <w:divBdr>
        <w:top w:val="none" w:sz="0" w:space="0" w:color="auto"/>
        <w:left w:val="none" w:sz="0" w:space="0" w:color="auto"/>
        <w:bottom w:val="none" w:sz="0" w:space="0" w:color="auto"/>
        <w:right w:val="none" w:sz="0" w:space="0" w:color="auto"/>
      </w:divBdr>
      <w:divsChild>
        <w:div w:id="836305537">
          <w:marLeft w:val="0"/>
          <w:marRight w:val="0"/>
          <w:marTop w:val="0"/>
          <w:marBottom w:val="0"/>
          <w:divBdr>
            <w:top w:val="none" w:sz="0" w:space="0" w:color="auto"/>
            <w:left w:val="none" w:sz="0" w:space="0" w:color="auto"/>
            <w:bottom w:val="none" w:sz="0" w:space="0" w:color="auto"/>
            <w:right w:val="none" w:sz="0" w:space="0" w:color="auto"/>
          </w:divBdr>
        </w:div>
        <w:div w:id="1455247697">
          <w:marLeft w:val="0"/>
          <w:marRight w:val="0"/>
          <w:marTop w:val="0"/>
          <w:marBottom w:val="0"/>
          <w:divBdr>
            <w:top w:val="none" w:sz="0" w:space="0" w:color="auto"/>
            <w:left w:val="none" w:sz="0" w:space="0" w:color="auto"/>
            <w:bottom w:val="none" w:sz="0" w:space="0" w:color="auto"/>
            <w:right w:val="none" w:sz="0" w:space="0" w:color="auto"/>
          </w:divBdr>
        </w:div>
        <w:div w:id="792865419">
          <w:marLeft w:val="0"/>
          <w:marRight w:val="0"/>
          <w:marTop w:val="0"/>
          <w:marBottom w:val="0"/>
          <w:divBdr>
            <w:top w:val="none" w:sz="0" w:space="0" w:color="auto"/>
            <w:left w:val="none" w:sz="0" w:space="0" w:color="auto"/>
            <w:bottom w:val="none" w:sz="0" w:space="0" w:color="auto"/>
            <w:right w:val="none" w:sz="0" w:space="0" w:color="auto"/>
          </w:divBdr>
        </w:div>
        <w:div w:id="17245307">
          <w:marLeft w:val="0"/>
          <w:marRight w:val="0"/>
          <w:marTop w:val="0"/>
          <w:marBottom w:val="0"/>
          <w:divBdr>
            <w:top w:val="none" w:sz="0" w:space="0" w:color="auto"/>
            <w:left w:val="none" w:sz="0" w:space="0" w:color="auto"/>
            <w:bottom w:val="none" w:sz="0" w:space="0" w:color="auto"/>
            <w:right w:val="none" w:sz="0" w:space="0" w:color="auto"/>
          </w:divBdr>
        </w:div>
        <w:div w:id="1788892269">
          <w:marLeft w:val="0"/>
          <w:marRight w:val="0"/>
          <w:marTop w:val="0"/>
          <w:marBottom w:val="0"/>
          <w:divBdr>
            <w:top w:val="none" w:sz="0" w:space="0" w:color="auto"/>
            <w:left w:val="none" w:sz="0" w:space="0" w:color="auto"/>
            <w:bottom w:val="none" w:sz="0" w:space="0" w:color="auto"/>
            <w:right w:val="none" w:sz="0" w:space="0" w:color="auto"/>
          </w:divBdr>
        </w:div>
      </w:divsChild>
    </w:div>
    <w:div w:id="1692224404">
      <w:bodyDiv w:val="1"/>
      <w:marLeft w:val="0"/>
      <w:marRight w:val="0"/>
      <w:marTop w:val="0"/>
      <w:marBottom w:val="0"/>
      <w:divBdr>
        <w:top w:val="none" w:sz="0" w:space="0" w:color="auto"/>
        <w:left w:val="none" w:sz="0" w:space="0" w:color="auto"/>
        <w:bottom w:val="none" w:sz="0" w:space="0" w:color="auto"/>
        <w:right w:val="none" w:sz="0" w:space="0" w:color="auto"/>
      </w:divBdr>
    </w:div>
    <w:div w:id="1783302884">
      <w:bodyDiv w:val="1"/>
      <w:marLeft w:val="0"/>
      <w:marRight w:val="0"/>
      <w:marTop w:val="0"/>
      <w:marBottom w:val="0"/>
      <w:divBdr>
        <w:top w:val="none" w:sz="0" w:space="0" w:color="auto"/>
        <w:left w:val="none" w:sz="0" w:space="0" w:color="auto"/>
        <w:bottom w:val="none" w:sz="0" w:space="0" w:color="auto"/>
        <w:right w:val="none" w:sz="0" w:space="0" w:color="auto"/>
      </w:divBdr>
    </w:div>
    <w:div w:id="2020619372">
      <w:bodyDiv w:val="1"/>
      <w:marLeft w:val="0"/>
      <w:marRight w:val="0"/>
      <w:marTop w:val="0"/>
      <w:marBottom w:val="0"/>
      <w:divBdr>
        <w:top w:val="none" w:sz="0" w:space="0" w:color="auto"/>
        <w:left w:val="none" w:sz="0" w:space="0" w:color="auto"/>
        <w:bottom w:val="none" w:sz="0" w:space="0" w:color="auto"/>
        <w:right w:val="none" w:sz="0" w:space="0" w:color="auto"/>
      </w:divBdr>
    </w:div>
    <w:div w:id="21026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tuyetthison@gmail.com</cp:lastModifiedBy>
  <cp:revision>50</cp:revision>
  <dcterms:created xsi:type="dcterms:W3CDTF">2026-05-23T09:06:00Z</dcterms:created>
  <dcterms:modified xsi:type="dcterms:W3CDTF">2026-05-29T03:13:00Z</dcterms:modified>
</cp:coreProperties>
</file>