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612" w:type="dxa"/>
        <w:tblLook w:val="01E0" w:firstRow="1" w:lastRow="1" w:firstColumn="1" w:lastColumn="1" w:noHBand="0" w:noVBand="0"/>
      </w:tblPr>
      <w:tblGrid>
        <w:gridCol w:w="4320"/>
        <w:gridCol w:w="5760"/>
      </w:tblGrid>
      <w:tr w:rsidR="005F7F7C" w:rsidRPr="006E2DA4" w14:paraId="19B75E38" w14:textId="77777777" w:rsidTr="00A14DA2">
        <w:tc>
          <w:tcPr>
            <w:tcW w:w="4320" w:type="dxa"/>
          </w:tcPr>
          <w:p w14:paraId="30E650F5" w14:textId="4650CD65" w:rsidR="005F7F7C" w:rsidRPr="00887FEA" w:rsidRDefault="005F7F7C" w:rsidP="00A14DA2">
            <w:pPr>
              <w:jc w:val="center"/>
              <w:rPr>
                <w:rFonts w:ascii="Times New Roman" w:hAnsi="Times New Roman"/>
                <w:bCs/>
                <w:sz w:val="26"/>
                <w:szCs w:val="26"/>
              </w:rPr>
            </w:pPr>
            <w:r w:rsidRPr="00887FEA">
              <w:rPr>
                <w:rFonts w:ascii="Times New Roman" w:hAnsi="Times New Roman"/>
                <w:bCs/>
                <w:noProof/>
                <w:sz w:val="26"/>
                <w:szCs w:val="26"/>
              </w:rPr>
              <w:t>UBND</w:t>
            </w:r>
            <w:r w:rsidRPr="00887FEA">
              <w:rPr>
                <w:rFonts w:ascii="Times New Roman" w:hAnsi="Times New Roman"/>
                <w:bCs/>
                <w:sz w:val="26"/>
                <w:szCs w:val="26"/>
              </w:rPr>
              <w:t xml:space="preserve"> </w:t>
            </w:r>
            <w:r w:rsidR="00887FEA" w:rsidRPr="00887FEA">
              <w:rPr>
                <w:rFonts w:ascii="Times New Roman" w:hAnsi="Times New Roman"/>
                <w:bCs/>
                <w:sz w:val="26"/>
                <w:szCs w:val="26"/>
              </w:rPr>
              <w:t>XÃ MINH TÂN</w:t>
            </w:r>
          </w:p>
          <w:p w14:paraId="24E46845" w14:textId="0DD6C518" w:rsidR="00887FEA" w:rsidRPr="001276F9" w:rsidRDefault="00887FEA" w:rsidP="00A14DA2">
            <w:pPr>
              <w:jc w:val="center"/>
              <w:rPr>
                <w:rFonts w:ascii="Times New Roman" w:hAnsi="Times New Roman"/>
                <w:b/>
                <w:bCs/>
                <w:sz w:val="26"/>
                <w:szCs w:val="22"/>
              </w:rPr>
            </w:pPr>
            <w:r>
              <w:rPr>
                <w:rFonts w:ascii="Times New Roman" w:hAnsi="Times New Roman"/>
                <w:b/>
                <w:bCs/>
                <w:sz w:val="26"/>
                <w:szCs w:val="26"/>
              </w:rPr>
              <w:t>TRƯỜNG</w:t>
            </w:r>
            <w:r w:rsidR="005F1DEC">
              <w:rPr>
                <w:rFonts w:ascii="Times New Roman" w:hAnsi="Times New Roman"/>
                <w:b/>
                <w:bCs/>
                <w:sz w:val="26"/>
                <w:szCs w:val="26"/>
              </w:rPr>
              <w:t xml:space="preserve"> THCS MINH THUẬN</w:t>
            </w:r>
          </w:p>
          <w:p w14:paraId="0EBCA62B" w14:textId="722D7233" w:rsidR="005F7F7C" w:rsidRPr="006E2DA4" w:rsidRDefault="00EB56CE" w:rsidP="00A14DA2">
            <w:pPr>
              <w:jc w:val="center"/>
              <w:rPr>
                <w:rFonts w:ascii="Times New Roman" w:hAnsi="Times New Roman"/>
                <w:b/>
                <w:sz w:val="26"/>
                <w:szCs w:val="22"/>
              </w:rPr>
            </w:pPr>
            <w:r>
              <w:rPr>
                <w:rFonts w:ascii="Times New Roman" w:hAnsi="Times New Roman"/>
                <w:b/>
                <w:noProof/>
                <w:sz w:val="26"/>
                <w:szCs w:val="22"/>
                <w14:ligatures w14:val="standardContextual"/>
              </w:rPr>
              <mc:AlternateContent>
                <mc:Choice Requires="wps">
                  <w:drawing>
                    <wp:anchor distT="0" distB="0" distL="114300" distR="114300" simplePos="0" relativeHeight="251659264" behindDoc="0" locked="0" layoutInCell="1" allowOverlap="1" wp14:anchorId="5482F315" wp14:editId="31D7E81A">
                      <wp:simplePos x="0" y="0"/>
                      <wp:positionH relativeFrom="column">
                        <wp:posOffset>1005095</wp:posOffset>
                      </wp:positionH>
                      <wp:positionV relativeFrom="paragraph">
                        <wp:posOffset>20320</wp:posOffset>
                      </wp:positionV>
                      <wp:extent cx="516834"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5168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833FF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15pt,1.6pt" to="11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UFtAEAALYDAAAOAAAAZHJzL2Uyb0RvYy54bWysU8FuEzEQvSPxD5bvZDcFqmq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" strokecolor="black [3200]" strokeweight=".5pt">
                      <v:stroke joinstyle="miter"/>
                    </v:line>
                  </w:pict>
                </mc:Fallback>
              </mc:AlternateContent>
            </w:r>
          </w:p>
        </w:tc>
        <w:tc>
          <w:tcPr>
            <w:tcW w:w="5760" w:type="dxa"/>
          </w:tcPr>
          <w:p w14:paraId="763F66F5" w14:textId="77777777" w:rsidR="005F7F7C" w:rsidRPr="006E2DA4" w:rsidRDefault="005F7F7C" w:rsidP="00A14DA2">
            <w:pPr>
              <w:jc w:val="center"/>
              <w:rPr>
                <w:rFonts w:ascii="Times New Roman" w:hAnsi="Times New Roman"/>
                <w:b/>
                <w:sz w:val="24"/>
                <w:szCs w:val="26"/>
              </w:rPr>
            </w:pPr>
            <w:r w:rsidRPr="006E2DA4">
              <w:rPr>
                <w:rFonts w:ascii="Times New Roman" w:hAnsi="Times New Roman"/>
                <w:b/>
                <w:sz w:val="26"/>
                <w:szCs w:val="26"/>
              </w:rPr>
              <w:t>CỘNG HOÀ XÃ HỘI CHỦ NGHĨA VIỆT NAM</w:t>
            </w:r>
          </w:p>
          <w:p w14:paraId="795DACB4" w14:textId="2110396C" w:rsidR="005F7F7C" w:rsidRPr="006E2DA4" w:rsidRDefault="00EB56CE" w:rsidP="00EB56CE">
            <w:pPr>
              <w:jc w:val="center"/>
              <w:rPr>
                <w:rFonts w:ascii="Times New Roman" w:hAnsi="Times New Roman"/>
                <w:b/>
                <w:sz w:val="26"/>
              </w:rPr>
            </w:pPr>
            <w:r>
              <w:rPr>
                <w:rFonts w:ascii="Times New Roman" w:hAnsi="Times New Roman"/>
                <w:b/>
                <w:noProof/>
                <w:szCs w:val="26"/>
                <w14:ligatures w14:val="standardContextual"/>
              </w:rPr>
              <mc:AlternateContent>
                <mc:Choice Requires="wps">
                  <w:drawing>
                    <wp:anchor distT="0" distB="0" distL="114300" distR="114300" simplePos="0" relativeHeight="251660288" behindDoc="0" locked="0" layoutInCell="1" allowOverlap="1" wp14:anchorId="0677B396" wp14:editId="618F7E5C">
                      <wp:simplePos x="0" y="0"/>
                      <wp:positionH relativeFrom="column">
                        <wp:posOffset>694386</wp:posOffset>
                      </wp:positionH>
                      <wp:positionV relativeFrom="paragraph">
                        <wp:posOffset>226060</wp:posOffset>
                      </wp:positionV>
                      <wp:extent cx="2146852"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146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0739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7pt,17.8pt" to="223.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" strokecolor="black [3200]" strokeweight=".5pt">
                      <v:stroke joinstyle="miter"/>
                    </v:line>
                  </w:pict>
                </mc:Fallback>
              </mc:AlternateContent>
            </w:r>
            <w:r w:rsidR="005F7F7C">
              <w:rPr>
                <w:rFonts w:ascii="Times New Roman" w:hAnsi="Times New Roman"/>
                <w:b/>
                <w:szCs w:val="26"/>
              </w:rPr>
              <w:t>Độc</w:t>
            </w:r>
            <w:r>
              <w:rPr>
                <w:rFonts w:ascii="Times New Roman" w:hAnsi="Times New Roman"/>
                <w:b/>
                <w:szCs w:val="26"/>
              </w:rPr>
              <w:t xml:space="preserve"> </w:t>
            </w:r>
            <w:r w:rsidR="005F7F7C">
              <w:rPr>
                <w:rFonts w:ascii="Times New Roman" w:hAnsi="Times New Roman"/>
                <w:b/>
                <w:szCs w:val="26"/>
              </w:rPr>
              <w:t>lập - Tự do -</w:t>
            </w:r>
            <w:r w:rsidR="005F7F7C" w:rsidRPr="006E2DA4">
              <w:rPr>
                <w:rFonts w:ascii="Times New Roman" w:hAnsi="Times New Roman"/>
                <w:b/>
                <w:szCs w:val="26"/>
              </w:rPr>
              <w:t xml:space="preserve"> Hạnh phúc</w:t>
            </w:r>
          </w:p>
        </w:tc>
      </w:tr>
      <w:tr w:rsidR="005F7F7C" w:rsidRPr="006E2DA4" w14:paraId="202DF233" w14:textId="77777777" w:rsidTr="00A14DA2">
        <w:tc>
          <w:tcPr>
            <w:tcW w:w="4320" w:type="dxa"/>
          </w:tcPr>
          <w:p w14:paraId="2AA64251" w14:textId="33F31D55" w:rsidR="005F7F7C" w:rsidRPr="006E2DA4" w:rsidRDefault="005F7F7C" w:rsidP="00A14DA2">
            <w:pPr>
              <w:spacing w:before="240"/>
              <w:jc w:val="center"/>
              <w:rPr>
                <w:rFonts w:ascii="Times New Roman" w:hAnsi="Times New Roman"/>
                <w:noProof/>
                <w:sz w:val="26"/>
                <w:szCs w:val="26"/>
              </w:rPr>
            </w:pPr>
            <w:r w:rsidRPr="006E2DA4">
              <w:rPr>
                <w:rFonts w:ascii="Times New Roman" w:hAnsi="Times New Roman"/>
                <w:sz w:val="26"/>
                <w:szCs w:val="26"/>
              </w:rPr>
              <w:t xml:space="preserve">Số: </w:t>
            </w:r>
            <w:r w:rsidR="00151F11">
              <w:rPr>
                <w:rFonts w:ascii="Times New Roman" w:hAnsi="Times New Roman"/>
                <w:sz w:val="26"/>
                <w:szCs w:val="26"/>
              </w:rPr>
              <w:t>323</w:t>
            </w:r>
            <w:r w:rsidRPr="006E2DA4">
              <w:rPr>
                <w:rFonts w:ascii="Times New Roman" w:hAnsi="Times New Roman"/>
                <w:sz w:val="26"/>
                <w:szCs w:val="26"/>
              </w:rPr>
              <w:t>/</w:t>
            </w:r>
            <w:r w:rsidR="00151F11">
              <w:rPr>
                <w:rFonts w:ascii="Times New Roman" w:hAnsi="Times New Roman"/>
                <w:sz w:val="26"/>
                <w:szCs w:val="26"/>
              </w:rPr>
              <w:t>KH</w:t>
            </w:r>
            <w:r w:rsidRPr="006E2DA4">
              <w:rPr>
                <w:rFonts w:ascii="Times New Roman" w:hAnsi="Times New Roman"/>
                <w:sz w:val="26"/>
                <w:szCs w:val="26"/>
              </w:rPr>
              <w:t>-</w:t>
            </w:r>
            <w:r w:rsidR="002B663C">
              <w:rPr>
                <w:rFonts w:ascii="Times New Roman" w:hAnsi="Times New Roman"/>
                <w:sz w:val="26"/>
                <w:szCs w:val="26"/>
              </w:rPr>
              <w:t>THCSMTh</w:t>
            </w:r>
          </w:p>
        </w:tc>
        <w:tc>
          <w:tcPr>
            <w:tcW w:w="5760" w:type="dxa"/>
          </w:tcPr>
          <w:p w14:paraId="474AEB34" w14:textId="6B42AD9A" w:rsidR="005F7F7C" w:rsidRPr="006E2DA4" w:rsidRDefault="00EB56CE" w:rsidP="00EB56CE">
            <w:pPr>
              <w:spacing w:before="240"/>
              <w:jc w:val="center"/>
              <w:rPr>
                <w:rFonts w:ascii="Times New Roman" w:hAnsi="Times New Roman"/>
                <w:i/>
                <w:sz w:val="24"/>
                <w:szCs w:val="26"/>
              </w:rPr>
            </w:pPr>
            <w:r>
              <w:rPr>
                <w:rFonts w:ascii="Times New Roman" w:hAnsi="Times New Roman"/>
                <w:i/>
                <w:sz w:val="26"/>
              </w:rPr>
              <w:t>Minh Tân</w:t>
            </w:r>
            <w:r w:rsidR="005F7F7C" w:rsidRPr="006E2DA4">
              <w:rPr>
                <w:rFonts w:ascii="Times New Roman" w:hAnsi="Times New Roman"/>
                <w:i/>
                <w:sz w:val="26"/>
              </w:rPr>
              <w:t xml:space="preserve">, ngày </w:t>
            </w:r>
            <w:r w:rsidR="00E93C58">
              <w:rPr>
                <w:rFonts w:ascii="Times New Roman" w:hAnsi="Times New Roman"/>
                <w:i/>
                <w:sz w:val="26"/>
              </w:rPr>
              <w:t>03</w:t>
            </w:r>
            <w:r w:rsidR="005F7F7C" w:rsidRPr="006E2DA4">
              <w:rPr>
                <w:rFonts w:ascii="Times New Roman" w:hAnsi="Times New Roman"/>
                <w:i/>
                <w:sz w:val="26"/>
              </w:rPr>
              <w:t xml:space="preserve"> tháng </w:t>
            </w:r>
            <w:r w:rsidR="00E93C58">
              <w:rPr>
                <w:rFonts w:ascii="Times New Roman" w:hAnsi="Times New Roman"/>
                <w:i/>
                <w:sz w:val="26"/>
              </w:rPr>
              <w:t>9</w:t>
            </w:r>
            <w:r w:rsidR="005F7F7C" w:rsidRPr="006E2DA4">
              <w:rPr>
                <w:rFonts w:ascii="Times New Roman" w:hAnsi="Times New Roman"/>
                <w:i/>
                <w:sz w:val="26"/>
              </w:rPr>
              <w:t xml:space="preserve"> năm 20</w:t>
            </w:r>
            <w:r>
              <w:rPr>
                <w:rFonts w:ascii="Times New Roman" w:hAnsi="Times New Roman"/>
                <w:i/>
                <w:sz w:val="26"/>
              </w:rPr>
              <w:t>2</w:t>
            </w:r>
            <w:r w:rsidR="00DA0C84">
              <w:rPr>
                <w:rFonts w:ascii="Times New Roman" w:hAnsi="Times New Roman"/>
                <w:i/>
                <w:sz w:val="26"/>
              </w:rPr>
              <w:t>5</w:t>
            </w:r>
          </w:p>
        </w:tc>
      </w:tr>
    </w:tbl>
    <w:p w14:paraId="1DB14CDF" w14:textId="77777777" w:rsidR="005F7F7C" w:rsidRPr="006E2DA4" w:rsidRDefault="005F7F7C" w:rsidP="005F7F7C">
      <w:pPr>
        <w:ind w:left="2880" w:firstLine="720"/>
        <w:rPr>
          <w:rFonts w:ascii="Times New Roman" w:hAnsi="Times New Roman"/>
          <w:sz w:val="16"/>
        </w:rPr>
      </w:pPr>
    </w:p>
    <w:p w14:paraId="334F2E90" w14:textId="77777777" w:rsidR="00887FEA" w:rsidRDefault="00887FEA" w:rsidP="005F7F7C">
      <w:pPr>
        <w:jc w:val="center"/>
        <w:rPr>
          <w:rFonts w:ascii="Times New Roman" w:hAnsi="Times New Roman"/>
          <w:b/>
          <w:szCs w:val="28"/>
        </w:rPr>
      </w:pPr>
    </w:p>
    <w:p w14:paraId="3740BB06" w14:textId="6F3EC132" w:rsidR="005F7F7C" w:rsidRPr="006E2DA4" w:rsidRDefault="004230D9" w:rsidP="005F7F7C">
      <w:pPr>
        <w:jc w:val="center"/>
        <w:rPr>
          <w:rFonts w:ascii="Times New Roman" w:hAnsi="Times New Roman"/>
          <w:b/>
          <w:szCs w:val="28"/>
        </w:rPr>
      </w:pPr>
      <w:r>
        <w:rPr>
          <w:rFonts w:ascii="Times New Roman" w:hAnsi="Times New Roman"/>
          <w:b/>
          <w:szCs w:val="28"/>
        </w:rPr>
        <w:t xml:space="preserve">KẾ HOẠCH </w:t>
      </w:r>
    </w:p>
    <w:p w14:paraId="3D27966A" w14:textId="77777777" w:rsidR="004230D9" w:rsidRDefault="004230D9" w:rsidP="005F7F7C">
      <w:pPr>
        <w:jc w:val="center"/>
        <w:rPr>
          <w:rFonts w:ascii="Times New Roman" w:hAnsi="Times New Roman"/>
          <w:b/>
          <w:bCs/>
          <w:szCs w:val="28"/>
          <w:lang w:val="nl-NL"/>
        </w:rPr>
      </w:pPr>
      <w:r w:rsidRPr="004230D9">
        <w:rPr>
          <w:rFonts w:ascii="Times New Roman" w:hAnsi="Times New Roman"/>
          <w:b/>
          <w:bCs/>
          <w:szCs w:val="28"/>
        </w:rPr>
        <w:t>Xây dựng trường học an toàn, phòng chống bạo lực học đường</w:t>
      </w:r>
      <w:r w:rsidRPr="004230D9">
        <w:rPr>
          <w:rFonts w:ascii="Times New Roman" w:hAnsi="Times New Roman"/>
          <w:b/>
          <w:bCs/>
          <w:szCs w:val="28"/>
          <w:lang w:val="nl-NL"/>
        </w:rPr>
        <w:t xml:space="preserve"> </w:t>
      </w:r>
    </w:p>
    <w:p w14:paraId="49539505" w14:textId="12F18C88" w:rsidR="005F7F7C" w:rsidRPr="006E2DA4" w:rsidRDefault="005F7F7C" w:rsidP="005F7F7C">
      <w:pPr>
        <w:jc w:val="center"/>
        <w:rPr>
          <w:rFonts w:ascii="Times New Roman" w:hAnsi="Times New Roman"/>
          <w:b/>
          <w:bCs/>
          <w:szCs w:val="28"/>
          <w:lang w:val="nl-NL"/>
        </w:rPr>
      </w:pPr>
      <w:r>
        <w:rPr>
          <w:rFonts w:ascii="Times New Roman" w:hAnsi="Times New Roman"/>
          <w:b/>
          <w:bCs/>
          <w:szCs w:val="28"/>
          <w:lang w:val="nl-NL"/>
        </w:rPr>
        <w:t>n</w:t>
      </w:r>
      <w:r w:rsidRPr="006E2DA4">
        <w:rPr>
          <w:rFonts w:ascii="Times New Roman" w:hAnsi="Times New Roman"/>
          <w:b/>
          <w:bCs/>
          <w:szCs w:val="28"/>
          <w:lang w:val="nl-NL"/>
        </w:rPr>
        <w:t>ăm học 202</w:t>
      </w:r>
      <w:r>
        <w:rPr>
          <w:rFonts w:ascii="Times New Roman" w:hAnsi="Times New Roman"/>
          <w:b/>
          <w:bCs/>
          <w:szCs w:val="28"/>
          <w:lang w:val="nl-NL"/>
        </w:rPr>
        <w:t>5</w:t>
      </w:r>
      <w:r w:rsidRPr="006E2DA4">
        <w:rPr>
          <w:rFonts w:ascii="Times New Roman" w:hAnsi="Times New Roman"/>
          <w:b/>
          <w:bCs/>
          <w:szCs w:val="28"/>
          <w:lang w:val="nl-NL"/>
        </w:rPr>
        <w:t>-202</w:t>
      </w:r>
      <w:r>
        <w:rPr>
          <w:rFonts w:ascii="Times New Roman" w:hAnsi="Times New Roman"/>
          <w:b/>
          <w:bCs/>
          <w:szCs w:val="28"/>
          <w:lang w:val="nl-NL"/>
        </w:rPr>
        <w:t>6</w:t>
      </w:r>
    </w:p>
    <w:p w14:paraId="2688B15E" w14:textId="2CAC55EA" w:rsidR="005F7F7C" w:rsidRPr="006E2DA4" w:rsidRDefault="005F7F7C" w:rsidP="005F7F7C">
      <w:pPr>
        <w:spacing w:before="60" w:after="60" w:line="276" w:lineRule="auto"/>
        <w:ind w:firstLine="709"/>
        <w:rPr>
          <w:rFonts w:ascii="Times New Roman" w:hAnsi="Times New Roman"/>
          <w:b/>
          <w:bCs/>
          <w:szCs w:val="28"/>
          <w:lang w:val="nl-NL"/>
        </w:rPr>
      </w:pPr>
      <w:r>
        <w:rPr>
          <w:rFonts w:ascii="Times New Roman" w:hAnsi="Times New Roman"/>
          <w:b/>
          <w:bCs/>
          <w:noProof/>
          <w:szCs w:val="28"/>
        </w:rPr>
        <mc:AlternateContent>
          <mc:Choice Requires="wps">
            <w:drawing>
              <wp:anchor distT="4294967293" distB="4294967293" distL="114300" distR="114300" simplePos="0" relativeHeight="251657216" behindDoc="0" locked="0" layoutInCell="0" allowOverlap="1" wp14:anchorId="49CF4DBE" wp14:editId="5F17BCA1">
                <wp:simplePos x="0" y="0"/>
                <wp:positionH relativeFrom="column">
                  <wp:posOffset>2436495</wp:posOffset>
                </wp:positionH>
                <wp:positionV relativeFrom="paragraph">
                  <wp:posOffset>33019</wp:posOffset>
                </wp:positionV>
                <wp:extent cx="1068705" cy="0"/>
                <wp:effectExtent l="0" t="0" r="0" b="0"/>
                <wp:wrapNone/>
                <wp:docPr id="3301926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C503ED" id="Straight Connector 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1.85pt,2.6pt" to="27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" o:allowincell="f"/>
            </w:pict>
          </mc:Fallback>
        </mc:AlternateContent>
      </w:r>
    </w:p>
    <w:p w14:paraId="5EFFD545" w14:textId="77777777" w:rsidR="004230D9" w:rsidRDefault="004230D9" w:rsidP="004230D9">
      <w:pPr>
        <w:spacing w:before="60" w:after="60" w:line="276" w:lineRule="auto"/>
        <w:ind w:firstLine="567"/>
        <w:rPr>
          <w:rFonts w:ascii="Times New Roman" w:hAnsi="Times New Roman"/>
          <w:b/>
          <w:bCs/>
        </w:rPr>
      </w:pPr>
      <w:r w:rsidRPr="004230D9">
        <w:rPr>
          <w:rFonts w:ascii="Times New Roman" w:hAnsi="Times New Roman"/>
          <w:b/>
          <w:bCs/>
        </w:rPr>
        <w:t>I. CĂN CỨ XÂY DỰNG KẾ HOẠCH</w:t>
      </w:r>
    </w:p>
    <w:p w14:paraId="730F24BC" w14:textId="77777777" w:rsidR="004230D9" w:rsidRDefault="004230D9" w:rsidP="004230D9">
      <w:pPr>
        <w:spacing w:before="60" w:after="60" w:line="276" w:lineRule="auto"/>
        <w:ind w:firstLine="567"/>
        <w:rPr>
          <w:rFonts w:ascii="Times New Roman" w:hAnsi="Times New Roman"/>
          <w:b/>
          <w:bCs/>
        </w:rPr>
      </w:pPr>
      <w:r>
        <w:rPr>
          <w:rFonts w:ascii="Times New Roman" w:hAnsi="Times New Roman"/>
          <w:bCs/>
          <w:szCs w:val="28"/>
        </w:rPr>
        <w:t xml:space="preserve">- </w:t>
      </w:r>
      <w:r w:rsidRPr="004230D9">
        <w:rPr>
          <w:rFonts w:ascii="Times New Roman" w:hAnsi="Times New Roman"/>
          <w:bCs/>
          <w:szCs w:val="28"/>
        </w:rPr>
        <w:t xml:space="preserve">Luật Giáo dục năm 2019; </w:t>
      </w:r>
    </w:p>
    <w:p w14:paraId="1D130576" w14:textId="07C82DEB" w:rsid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Nghị định số 80/2017/NĐ-CP ngày 17/7/2017 của Chính phủ quy định về môi trường giáo dục an toàn, lành mạnh, thân thiện, phòng chống bạo lực học đường;</w:t>
      </w:r>
    </w:p>
    <w:p w14:paraId="2AE66BE4" w14:textId="35009459" w:rsidR="004230D9" w:rsidRPr="004230D9" w:rsidRDefault="004230D9" w:rsidP="004230D9">
      <w:pPr>
        <w:spacing w:before="120" w:after="120"/>
        <w:ind w:firstLine="567"/>
        <w:jc w:val="both"/>
        <w:rPr>
          <w:rFonts w:ascii="Times New Roman" w:hAnsi="Times New Roman"/>
          <w:lang w:val="vi-VN"/>
        </w:rPr>
      </w:pPr>
      <w:r>
        <w:rPr>
          <w:rFonts w:ascii="Times New Roman" w:hAnsi="Times New Roman"/>
        </w:rPr>
        <w:t xml:space="preserve">- </w:t>
      </w:r>
      <w:r w:rsidRPr="004230D9">
        <w:rPr>
          <w:rFonts w:ascii="Times New Roman" w:hAnsi="Times New Roman"/>
        </w:rPr>
        <w:t xml:space="preserve">Quyết định </w:t>
      </w:r>
      <w:proofErr w:type="gramStart"/>
      <w:r w:rsidRPr="004230D9">
        <w:rPr>
          <w:rFonts w:ascii="Times New Roman" w:hAnsi="Times New Roman"/>
        </w:rPr>
        <w:t xml:space="preserve">số </w:t>
      </w:r>
      <w:r w:rsidRPr="004230D9">
        <w:rPr>
          <w:rFonts w:ascii="Times New Roman" w:hAnsi="Times New Roman"/>
          <w:lang w:val="vi-VN"/>
        </w:rPr>
        <w:t xml:space="preserve"> 426</w:t>
      </w:r>
      <w:proofErr w:type="gramEnd"/>
      <w:r w:rsidRPr="004230D9">
        <w:rPr>
          <w:rFonts w:ascii="Times New Roman" w:hAnsi="Times New Roman"/>
        </w:rPr>
        <w:t>/QĐ-UBND ngày 18</w:t>
      </w:r>
      <w:r w:rsidRPr="004230D9">
        <w:rPr>
          <w:rFonts w:ascii="Times New Roman" w:hAnsi="Times New Roman"/>
          <w:lang w:val="vi-VN"/>
        </w:rPr>
        <w:t xml:space="preserve"> </w:t>
      </w:r>
      <w:r w:rsidRPr="004230D9">
        <w:rPr>
          <w:rFonts w:ascii="Times New Roman" w:hAnsi="Times New Roman"/>
        </w:rPr>
        <w:t>tháng 8</w:t>
      </w:r>
      <w:r w:rsidRPr="004230D9">
        <w:rPr>
          <w:rFonts w:ascii="Times New Roman" w:hAnsi="Times New Roman"/>
          <w:lang w:val="vi-VN"/>
        </w:rPr>
        <w:t xml:space="preserve"> </w:t>
      </w:r>
      <w:r w:rsidRPr="004230D9">
        <w:rPr>
          <w:rFonts w:ascii="Times New Roman" w:hAnsi="Times New Roman"/>
        </w:rPr>
        <w:t xml:space="preserve">năm 2025 của Ủy ban nhân dân tỉnh Ninh Bình về việc ban hành Kế hoạch thời gian năm học 2025- 2026 đối với giáo dục mầm non, giáo dục phổ thông và giáo dục thường xuyên tỉnh Ninh Bình; </w:t>
      </w:r>
    </w:p>
    <w:p w14:paraId="7A33CFC6" w14:textId="4E9FBFF2" w:rsidR="004230D9" w:rsidRPr="004230D9" w:rsidRDefault="004230D9" w:rsidP="004230D9">
      <w:pPr>
        <w:spacing w:before="120" w:after="120" w:line="276" w:lineRule="auto"/>
        <w:ind w:firstLine="567"/>
        <w:jc w:val="both"/>
        <w:rPr>
          <w:rFonts w:ascii="Times New Roman" w:hAnsi="Times New Roman"/>
          <w:szCs w:val="28"/>
          <w:lang w:val="vi-VN"/>
        </w:rPr>
      </w:pPr>
      <w:r>
        <w:rPr>
          <w:rFonts w:ascii="Times New Roman" w:hAnsi="Times New Roman"/>
          <w:szCs w:val="28"/>
        </w:rPr>
        <w:t xml:space="preserve">- </w:t>
      </w:r>
      <w:r w:rsidRPr="004230D9">
        <w:rPr>
          <w:rFonts w:ascii="Times New Roman" w:hAnsi="Times New Roman"/>
          <w:szCs w:val="28"/>
        </w:rPr>
        <w:t>Công văn số</w:t>
      </w:r>
      <w:r w:rsidRPr="004230D9">
        <w:rPr>
          <w:rFonts w:ascii="Times New Roman" w:hAnsi="Times New Roman"/>
          <w:szCs w:val="28"/>
          <w:lang w:val="vi-VN"/>
        </w:rPr>
        <w:t xml:space="preserve"> 535</w:t>
      </w:r>
      <w:r w:rsidRPr="004230D9">
        <w:rPr>
          <w:rFonts w:ascii="Times New Roman" w:hAnsi="Times New Roman"/>
          <w:szCs w:val="28"/>
        </w:rPr>
        <w:t>/SGDĐT-GDTrH ngày 18</w:t>
      </w:r>
      <w:r w:rsidRPr="004230D9">
        <w:rPr>
          <w:rFonts w:ascii="Times New Roman" w:hAnsi="Times New Roman"/>
          <w:szCs w:val="28"/>
          <w:lang w:val="vi-VN"/>
        </w:rPr>
        <w:t xml:space="preserve"> </w:t>
      </w:r>
      <w:r w:rsidRPr="004230D9">
        <w:rPr>
          <w:rFonts w:ascii="Times New Roman" w:hAnsi="Times New Roman"/>
          <w:szCs w:val="28"/>
        </w:rPr>
        <w:t>tháng 8</w:t>
      </w:r>
      <w:r w:rsidRPr="004230D9">
        <w:rPr>
          <w:rFonts w:ascii="Times New Roman" w:hAnsi="Times New Roman"/>
          <w:szCs w:val="28"/>
          <w:lang w:val="vi-VN"/>
        </w:rPr>
        <w:t xml:space="preserve"> </w:t>
      </w:r>
      <w:r w:rsidRPr="004230D9">
        <w:rPr>
          <w:rFonts w:ascii="Times New Roman" w:hAnsi="Times New Roman"/>
          <w:szCs w:val="28"/>
        </w:rPr>
        <w:t>năm 2025 về</w:t>
      </w:r>
      <w:r w:rsidRPr="004230D9">
        <w:rPr>
          <w:rFonts w:ascii="Times New Roman" w:hAnsi="Times New Roman"/>
          <w:szCs w:val="28"/>
          <w:lang w:val="vi-VN"/>
        </w:rPr>
        <w:t xml:space="preserve"> việc hướng </w:t>
      </w:r>
      <w:r w:rsidRPr="004230D9">
        <w:rPr>
          <w:rFonts w:ascii="Times New Roman" w:hAnsi="Times New Roman"/>
          <w:szCs w:val="28"/>
        </w:rPr>
        <w:t>dẫn triển khai một số</w:t>
      </w:r>
      <w:r w:rsidRPr="004230D9">
        <w:rPr>
          <w:rFonts w:ascii="Times New Roman" w:hAnsi="Times New Roman"/>
          <w:szCs w:val="28"/>
          <w:lang w:val="vi-VN"/>
        </w:rPr>
        <w:t xml:space="preserve"> </w:t>
      </w:r>
      <w:r w:rsidRPr="004230D9">
        <w:rPr>
          <w:rFonts w:ascii="Times New Roman" w:hAnsi="Times New Roman"/>
          <w:szCs w:val="28"/>
        </w:rPr>
        <w:t>hoạt động đầu năm học</w:t>
      </w:r>
      <w:r w:rsidRPr="004230D9">
        <w:rPr>
          <w:rFonts w:ascii="Times New Roman" w:hAnsi="Times New Roman"/>
          <w:szCs w:val="28"/>
          <w:lang w:val="vi-VN"/>
        </w:rPr>
        <w:t>;</w:t>
      </w:r>
    </w:p>
    <w:p w14:paraId="744472F1" w14:textId="763495F3" w:rsidR="004230D9" w:rsidRDefault="004230D9" w:rsidP="004230D9">
      <w:pPr>
        <w:spacing w:before="120" w:after="120" w:line="276" w:lineRule="auto"/>
        <w:ind w:firstLine="567"/>
        <w:jc w:val="both"/>
        <w:rPr>
          <w:rFonts w:ascii="Times New Roman" w:hAnsi="Times New Roman"/>
          <w:bCs/>
          <w:szCs w:val="28"/>
        </w:rPr>
      </w:pPr>
      <w:r>
        <w:rPr>
          <w:rFonts w:ascii="Times New Roman" w:hAnsi="Times New Roman"/>
          <w:szCs w:val="28"/>
        </w:rPr>
        <w:t xml:space="preserve">- </w:t>
      </w:r>
      <w:r w:rsidRPr="004230D9">
        <w:rPr>
          <w:rFonts w:ascii="Times New Roman" w:hAnsi="Times New Roman"/>
          <w:szCs w:val="28"/>
        </w:rPr>
        <w:t>Công văn số</w:t>
      </w:r>
      <w:r w:rsidRPr="004230D9">
        <w:rPr>
          <w:rFonts w:ascii="Times New Roman" w:hAnsi="Times New Roman"/>
          <w:szCs w:val="28"/>
          <w:lang w:val="vi-VN"/>
        </w:rPr>
        <w:t xml:space="preserve"> 664</w:t>
      </w:r>
      <w:r w:rsidRPr="004230D9">
        <w:rPr>
          <w:rFonts w:ascii="Times New Roman" w:hAnsi="Times New Roman"/>
          <w:szCs w:val="28"/>
        </w:rPr>
        <w:t>/SGDĐT-GDTrH ngày 29</w:t>
      </w:r>
      <w:r w:rsidRPr="004230D9">
        <w:rPr>
          <w:rFonts w:ascii="Times New Roman" w:hAnsi="Times New Roman"/>
          <w:szCs w:val="28"/>
          <w:lang w:val="vi-VN"/>
        </w:rPr>
        <w:t xml:space="preserve">/8/2025 </w:t>
      </w:r>
      <w:r w:rsidRPr="004230D9">
        <w:rPr>
          <w:rFonts w:ascii="Times New Roman" w:hAnsi="Times New Roman"/>
          <w:szCs w:val="28"/>
        </w:rPr>
        <w:t>về việc hướng dẫn thực hiện nhiệm vụ giáo dục trung học năm học 2025-2026;</w:t>
      </w:r>
      <w:r w:rsidRPr="004230D9">
        <w:rPr>
          <w:rFonts w:ascii="Times New Roman" w:hAnsi="Times New Roman"/>
          <w:bCs/>
          <w:szCs w:val="28"/>
        </w:rPr>
        <w:t xml:space="preserve"> </w:t>
      </w:r>
    </w:p>
    <w:p w14:paraId="1CD34AD4" w14:textId="1D8905E6" w:rsidR="004230D9" w:rsidRPr="004230D9" w:rsidRDefault="004230D9" w:rsidP="004230D9">
      <w:pPr>
        <w:spacing w:before="120" w:after="120"/>
        <w:ind w:firstLine="567"/>
        <w:jc w:val="both"/>
        <w:rPr>
          <w:rFonts w:ascii="Times New Roman" w:hAnsi="Times New Roman"/>
          <w:iCs/>
          <w:color w:val="000000"/>
          <w:szCs w:val="28"/>
        </w:rPr>
      </w:pPr>
      <w:r>
        <w:rPr>
          <w:rFonts w:ascii="Times New Roman" w:hAnsi="Times New Roman"/>
          <w:iCs/>
          <w:color w:val="000000"/>
          <w:szCs w:val="28"/>
        </w:rPr>
        <w:t xml:space="preserve">- </w:t>
      </w:r>
      <w:r w:rsidRPr="00252F64">
        <w:rPr>
          <w:rFonts w:ascii="Times New Roman" w:hAnsi="Times New Roman"/>
          <w:iCs/>
          <w:color w:val="000000"/>
          <w:szCs w:val="28"/>
        </w:rPr>
        <w:t>Công văn số 162/ UBND-VHXH ngày 21/08/ 2025 của UBND xã Minh Tân về việc triển khai một số hoạt động đầu năm học;</w:t>
      </w:r>
    </w:p>
    <w:p w14:paraId="1360430A" w14:textId="12F4CCC2" w:rsidR="004230D9" w:rsidRPr="004230D9" w:rsidRDefault="004230D9" w:rsidP="004230D9">
      <w:pPr>
        <w:spacing w:before="60" w:after="60" w:line="276" w:lineRule="auto"/>
        <w:ind w:firstLine="567"/>
        <w:rPr>
          <w:rFonts w:ascii="Times New Roman" w:hAnsi="Times New Roman"/>
          <w:b/>
          <w:bCs/>
        </w:rPr>
      </w:pPr>
      <w:r>
        <w:rPr>
          <w:rFonts w:ascii="Times New Roman" w:hAnsi="Times New Roman"/>
          <w:bCs/>
          <w:szCs w:val="28"/>
        </w:rPr>
        <w:t xml:space="preserve">- </w:t>
      </w:r>
      <w:r w:rsidRPr="004230D9">
        <w:rPr>
          <w:rFonts w:ascii="Times New Roman" w:hAnsi="Times New Roman"/>
          <w:bCs/>
          <w:szCs w:val="28"/>
        </w:rPr>
        <w:t xml:space="preserve">Căn cứ tình hình thực tế của nhà trường. </w:t>
      </w:r>
    </w:p>
    <w:p w14:paraId="50753EBB" w14:textId="77777777" w:rsidR="004230D9" w:rsidRPr="004230D9" w:rsidRDefault="004230D9" w:rsidP="004230D9">
      <w:pPr>
        <w:spacing w:before="60" w:after="60" w:line="276" w:lineRule="auto"/>
        <w:ind w:firstLine="567"/>
        <w:rPr>
          <w:rFonts w:ascii="Times New Roman" w:hAnsi="Times New Roman"/>
          <w:b/>
          <w:bCs/>
          <w:szCs w:val="28"/>
        </w:rPr>
      </w:pPr>
      <w:r w:rsidRPr="004230D9">
        <w:rPr>
          <w:rFonts w:ascii="Times New Roman" w:hAnsi="Times New Roman"/>
          <w:b/>
          <w:bCs/>
          <w:szCs w:val="28"/>
        </w:rPr>
        <w:t>II. MỤC ĐÍCH, YÊU CẦU</w:t>
      </w:r>
    </w:p>
    <w:p w14:paraId="0CA693BB" w14:textId="77777777" w:rsidR="004230D9" w:rsidRPr="004230D9" w:rsidRDefault="004230D9" w:rsidP="004230D9">
      <w:pPr>
        <w:pStyle w:val="ListParagraph"/>
        <w:numPr>
          <w:ilvl w:val="0"/>
          <w:numId w:val="26"/>
        </w:numPr>
        <w:spacing w:before="60" w:after="60" w:line="276" w:lineRule="auto"/>
        <w:rPr>
          <w:rFonts w:ascii="Times New Roman" w:hAnsi="Times New Roman"/>
          <w:b/>
          <w:bCs/>
          <w:sz w:val="28"/>
          <w:szCs w:val="28"/>
        </w:rPr>
      </w:pPr>
      <w:r w:rsidRPr="004230D9">
        <w:rPr>
          <w:rFonts w:ascii="Times New Roman" w:hAnsi="Times New Roman"/>
          <w:b/>
          <w:bCs/>
          <w:sz w:val="28"/>
          <w:szCs w:val="28"/>
        </w:rPr>
        <w:t>Mục đích</w:t>
      </w:r>
    </w:p>
    <w:p w14:paraId="0769E92C" w14:textId="7EC22FEB" w:rsidR="004230D9" w:rsidRPr="004230D9" w:rsidRDefault="004230D9" w:rsidP="004230D9">
      <w:pPr>
        <w:spacing w:before="60" w:after="60" w:line="276" w:lineRule="auto"/>
        <w:ind w:firstLine="567"/>
        <w:jc w:val="both"/>
        <w:rPr>
          <w:rFonts w:ascii="Times New Roman" w:hAnsi="Times New Roman"/>
          <w:b/>
          <w:bCs/>
          <w:szCs w:val="28"/>
        </w:rPr>
      </w:pPr>
      <w:r>
        <w:rPr>
          <w:rFonts w:ascii="Times New Roman" w:hAnsi="Times New Roman"/>
          <w:bCs/>
          <w:szCs w:val="28"/>
        </w:rPr>
        <w:t xml:space="preserve">- </w:t>
      </w:r>
      <w:r w:rsidRPr="004230D9">
        <w:rPr>
          <w:rFonts w:ascii="Times New Roman" w:hAnsi="Times New Roman"/>
          <w:bCs/>
          <w:szCs w:val="28"/>
        </w:rPr>
        <w:t>Xây d</w:t>
      </w:r>
      <w:r w:rsidRPr="004230D9">
        <w:rPr>
          <w:rFonts w:ascii="Times New Roman" w:hAnsi="Times New Roman" w:cs="Calibri"/>
          <w:bCs/>
          <w:szCs w:val="28"/>
        </w:rPr>
        <w:t>ự</w:t>
      </w:r>
      <w:r w:rsidRPr="004230D9">
        <w:rPr>
          <w:rFonts w:ascii="Times New Roman" w:hAnsi="Times New Roman"/>
          <w:bCs/>
          <w:szCs w:val="28"/>
        </w:rPr>
        <w:t>ng m</w:t>
      </w:r>
      <w:r w:rsidRPr="004230D9">
        <w:rPr>
          <w:rFonts w:ascii="Times New Roman" w:hAnsi="Times New Roman" w:cs=".VnTime"/>
          <w:bCs/>
          <w:szCs w:val="28"/>
        </w:rPr>
        <w:t>ô</w:t>
      </w:r>
      <w:r w:rsidRPr="004230D9">
        <w:rPr>
          <w:rFonts w:ascii="Times New Roman" w:hAnsi="Times New Roman"/>
          <w:bCs/>
          <w:szCs w:val="28"/>
        </w:rPr>
        <w:t>i tr</w:t>
      </w:r>
      <w:r w:rsidRPr="004230D9">
        <w:rPr>
          <w:rFonts w:ascii="Times New Roman" w:hAnsi="Times New Roman" w:cs="Calibri"/>
          <w:bCs/>
          <w:szCs w:val="28"/>
        </w:rPr>
        <w:t>ườ</w:t>
      </w:r>
      <w:r w:rsidRPr="004230D9">
        <w:rPr>
          <w:rFonts w:ascii="Times New Roman" w:hAnsi="Times New Roman"/>
          <w:bCs/>
          <w:szCs w:val="28"/>
        </w:rPr>
        <w:t>ng gi</w:t>
      </w:r>
      <w:r w:rsidRPr="004230D9">
        <w:rPr>
          <w:rFonts w:ascii="Times New Roman" w:hAnsi="Times New Roman" w:cs=".VnTime"/>
          <w:bCs/>
          <w:szCs w:val="28"/>
        </w:rPr>
        <w:t>á</w:t>
      </w:r>
      <w:r w:rsidRPr="004230D9">
        <w:rPr>
          <w:rFonts w:ascii="Times New Roman" w:hAnsi="Times New Roman"/>
          <w:bCs/>
          <w:szCs w:val="28"/>
        </w:rPr>
        <w:t>o d</w:t>
      </w:r>
      <w:r w:rsidRPr="004230D9">
        <w:rPr>
          <w:rFonts w:ascii="Times New Roman" w:hAnsi="Times New Roman" w:cs="Calibri"/>
          <w:bCs/>
          <w:szCs w:val="28"/>
        </w:rPr>
        <w:t>ụ</w:t>
      </w:r>
      <w:r w:rsidRPr="004230D9">
        <w:rPr>
          <w:rFonts w:ascii="Times New Roman" w:hAnsi="Times New Roman"/>
          <w:bCs/>
          <w:szCs w:val="28"/>
        </w:rPr>
        <w:t>c an to</w:t>
      </w:r>
      <w:r w:rsidRPr="004230D9">
        <w:rPr>
          <w:rFonts w:ascii="Times New Roman" w:hAnsi="Times New Roman" w:cs="Calibri"/>
          <w:bCs/>
          <w:szCs w:val="28"/>
        </w:rPr>
        <w:t>à</w:t>
      </w:r>
      <w:r w:rsidRPr="004230D9">
        <w:rPr>
          <w:rFonts w:ascii="Times New Roman" w:hAnsi="Times New Roman"/>
          <w:bCs/>
          <w:szCs w:val="28"/>
        </w:rPr>
        <w:t>n, l</w:t>
      </w:r>
      <w:r w:rsidRPr="004230D9">
        <w:rPr>
          <w:rFonts w:ascii="Times New Roman" w:hAnsi="Times New Roman" w:cs="Calibri"/>
          <w:bCs/>
          <w:szCs w:val="28"/>
        </w:rPr>
        <w:t>à</w:t>
      </w:r>
      <w:r w:rsidRPr="004230D9">
        <w:rPr>
          <w:rFonts w:ascii="Times New Roman" w:hAnsi="Times New Roman"/>
          <w:bCs/>
          <w:szCs w:val="28"/>
        </w:rPr>
        <w:t>nh m</w:t>
      </w:r>
      <w:r w:rsidRPr="004230D9">
        <w:rPr>
          <w:rFonts w:ascii="Times New Roman" w:hAnsi="Times New Roman" w:cs="Calibri"/>
          <w:bCs/>
          <w:szCs w:val="28"/>
        </w:rPr>
        <w:t>ạ</w:t>
      </w:r>
      <w:r w:rsidRPr="004230D9">
        <w:rPr>
          <w:rFonts w:ascii="Times New Roman" w:hAnsi="Times New Roman"/>
          <w:bCs/>
          <w:szCs w:val="28"/>
        </w:rPr>
        <w:t>nh, th</w:t>
      </w:r>
      <w:r w:rsidRPr="004230D9">
        <w:rPr>
          <w:rFonts w:ascii="Times New Roman" w:hAnsi="Times New Roman" w:cs=".VnTime"/>
          <w:bCs/>
          <w:szCs w:val="28"/>
        </w:rPr>
        <w:t>â</w:t>
      </w:r>
      <w:r w:rsidRPr="004230D9">
        <w:rPr>
          <w:rFonts w:ascii="Times New Roman" w:hAnsi="Times New Roman"/>
          <w:bCs/>
          <w:szCs w:val="28"/>
        </w:rPr>
        <w:t>n thi</w:t>
      </w:r>
      <w:r w:rsidRPr="004230D9">
        <w:rPr>
          <w:rFonts w:ascii="Times New Roman" w:hAnsi="Times New Roman" w:cs="Calibri"/>
          <w:bCs/>
          <w:szCs w:val="28"/>
        </w:rPr>
        <w:t>ệ</w:t>
      </w:r>
      <w:r w:rsidRPr="004230D9">
        <w:rPr>
          <w:rFonts w:ascii="Times New Roman" w:hAnsi="Times New Roman"/>
          <w:bCs/>
          <w:szCs w:val="28"/>
        </w:rPr>
        <w:t>n, kh</w:t>
      </w:r>
      <w:r w:rsidRPr="004230D9">
        <w:rPr>
          <w:rFonts w:ascii="Times New Roman" w:hAnsi="Times New Roman" w:cs=".VnTime"/>
          <w:bCs/>
          <w:szCs w:val="28"/>
        </w:rPr>
        <w:t>ô</w:t>
      </w:r>
      <w:r w:rsidRPr="004230D9">
        <w:rPr>
          <w:rFonts w:ascii="Times New Roman" w:hAnsi="Times New Roman"/>
          <w:bCs/>
          <w:szCs w:val="28"/>
        </w:rPr>
        <w:t>ng c</w:t>
      </w:r>
      <w:r w:rsidRPr="004230D9">
        <w:rPr>
          <w:rFonts w:ascii="Times New Roman" w:hAnsi="Times New Roman" w:cs=".VnTime"/>
          <w:bCs/>
          <w:szCs w:val="28"/>
        </w:rPr>
        <w:t>ó</w:t>
      </w:r>
      <w:r w:rsidRPr="004230D9">
        <w:rPr>
          <w:rFonts w:ascii="Times New Roman" w:hAnsi="Times New Roman"/>
          <w:bCs/>
          <w:szCs w:val="28"/>
        </w:rPr>
        <w:t xml:space="preserve"> b</w:t>
      </w:r>
      <w:r w:rsidRPr="004230D9">
        <w:rPr>
          <w:rFonts w:ascii="Times New Roman" w:hAnsi="Times New Roman" w:cs="Calibri"/>
          <w:bCs/>
          <w:szCs w:val="28"/>
        </w:rPr>
        <w:t>ạ</w:t>
      </w:r>
      <w:r w:rsidRPr="004230D9">
        <w:rPr>
          <w:rFonts w:ascii="Times New Roman" w:hAnsi="Times New Roman"/>
          <w:bCs/>
          <w:szCs w:val="28"/>
        </w:rPr>
        <w:t>o l</w:t>
      </w:r>
      <w:r w:rsidRPr="004230D9">
        <w:rPr>
          <w:rFonts w:ascii="Times New Roman" w:hAnsi="Times New Roman" w:cs="Calibri"/>
          <w:bCs/>
          <w:szCs w:val="28"/>
        </w:rPr>
        <w:t>ự</w:t>
      </w:r>
      <w:r w:rsidRPr="004230D9">
        <w:rPr>
          <w:rFonts w:ascii="Times New Roman" w:hAnsi="Times New Roman"/>
          <w:bCs/>
          <w:szCs w:val="28"/>
        </w:rPr>
        <w:t>c h</w:t>
      </w:r>
      <w:r w:rsidRPr="004230D9">
        <w:rPr>
          <w:rFonts w:ascii="Times New Roman" w:hAnsi="Times New Roman" w:cs="Calibri"/>
          <w:bCs/>
          <w:szCs w:val="28"/>
        </w:rPr>
        <w:t>ọ</w:t>
      </w:r>
      <w:r w:rsidRPr="004230D9">
        <w:rPr>
          <w:rFonts w:ascii="Times New Roman" w:hAnsi="Times New Roman"/>
          <w:bCs/>
          <w:szCs w:val="28"/>
        </w:rPr>
        <w:t xml:space="preserve">c </w:t>
      </w:r>
      <w:r w:rsidRPr="004230D9">
        <w:rPr>
          <w:rFonts w:ascii="Times New Roman" w:hAnsi="Times New Roman" w:cs="Calibri"/>
          <w:bCs/>
          <w:szCs w:val="28"/>
        </w:rPr>
        <w:t>đườ</w:t>
      </w:r>
      <w:r w:rsidRPr="004230D9">
        <w:rPr>
          <w:rFonts w:ascii="Times New Roman" w:hAnsi="Times New Roman"/>
          <w:bCs/>
          <w:szCs w:val="28"/>
        </w:rPr>
        <w:t xml:space="preserve">ng. </w:t>
      </w:r>
    </w:p>
    <w:p w14:paraId="052302BF" w14:textId="19288D7F"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Nâng cao nhận thức, trách nhiệm của cán bộ quản lý, giáo viên, nhân viên, học sinh và cha mẹ học sinh trong công tác phòng chống bạo lực học đường. </w:t>
      </w:r>
    </w:p>
    <w:p w14:paraId="2B2D10FC" w14:textId="13734DA3"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Trang bị cho học sinh kỹ năng ứng xử văn minh, kỹ năng giải quyết mâu thuẫn, phòng tránh xâm hại và các nguy cơ mất an toàn trong trường học. </w:t>
      </w:r>
    </w:p>
    <w:p w14:paraId="7AF164D7" w14:textId="4326D84C"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Phát hiện, ngăn chặn và xử lý kịp thời các hành vi bạo lực học đường, vi phạm đạo đức, nội quy trường học. </w:t>
      </w:r>
    </w:p>
    <w:p w14:paraId="19B68F62" w14:textId="77777777" w:rsidR="004230D9" w:rsidRPr="004230D9" w:rsidRDefault="004230D9" w:rsidP="004230D9">
      <w:pPr>
        <w:spacing w:before="60" w:after="60" w:line="276" w:lineRule="auto"/>
        <w:ind w:firstLine="567"/>
        <w:rPr>
          <w:rFonts w:ascii="Times New Roman" w:hAnsi="Times New Roman"/>
          <w:b/>
          <w:bCs/>
          <w:szCs w:val="28"/>
        </w:rPr>
      </w:pPr>
      <w:r w:rsidRPr="004230D9">
        <w:rPr>
          <w:rFonts w:ascii="Times New Roman" w:hAnsi="Times New Roman"/>
          <w:b/>
          <w:bCs/>
          <w:szCs w:val="28"/>
        </w:rPr>
        <w:t>2. Yêu cầu</w:t>
      </w:r>
    </w:p>
    <w:p w14:paraId="2EF6FF6B" w14:textId="1AB2914C"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lastRenderedPageBreak/>
        <w:t xml:space="preserve">- </w:t>
      </w:r>
      <w:r w:rsidRPr="004230D9">
        <w:rPr>
          <w:rFonts w:ascii="Times New Roman" w:hAnsi="Times New Roman"/>
          <w:bCs/>
          <w:szCs w:val="28"/>
        </w:rPr>
        <w:t xml:space="preserve">Triển khai đồng bộ, thường xuyên, phù hợp với tình hình thực tế của nhà trường. Có sự phối hợp chặt chẽ giữa nhà trường, gia đình và địa phương. </w:t>
      </w:r>
    </w:p>
    <w:p w14:paraId="54B18975" w14:textId="0280BA64"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100% cán bộ, giáo viên, nhân viên và học sinh được tuyên truyền về phòng chống bạo lực học đường. </w:t>
      </w:r>
    </w:p>
    <w:p w14:paraId="39F32253" w14:textId="5498A487"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Đảm bảo an toàn về thể chất, tinh thần cho học sinh trong mọi hoạt động giáo dục. </w:t>
      </w:r>
    </w:p>
    <w:p w14:paraId="1004B24C" w14:textId="77777777" w:rsidR="004230D9" w:rsidRPr="004230D9" w:rsidRDefault="004230D9" w:rsidP="004230D9">
      <w:pPr>
        <w:spacing w:before="60" w:after="60" w:line="276" w:lineRule="auto"/>
        <w:ind w:firstLine="567"/>
        <w:rPr>
          <w:rFonts w:ascii="Times New Roman" w:hAnsi="Times New Roman"/>
          <w:b/>
          <w:bCs/>
          <w:szCs w:val="28"/>
        </w:rPr>
      </w:pPr>
      <w:r w:rsidRPr="004230D9">
        <w:rPr>
          <w:rFonts w:ascii="Times New Roman" w:hAnsi="Times New Roman"/>
          <w:b/>
          <w:bCs/>
          <w:szCs w:val="28"/>
        </w:rPr>
        <w:t>III. NỘI DUNG THỰC HIỆN</w:t>
      </w:r>
    </w:p>
    <w:p w14:paraId="1F38C2BC" w14:textId="77777777" w:rsidR="004230D9" w:rsidRPr="004230D9" w:rsidRDefault="004230D9" w:rsidP="004230D9">
      <w:pPr>
        <w:spacing w:before="60" w:after="60" w:line="276" w:lineRule="auto"/>
        <w:ind w:firstLine="567"/>
        <w:rPr>
          <w:rFonts w:ascii="Times New Roman" w:hAnsi="Times New Roman"/>
          <w:b/>
          <w:bCs/>
          <w:szCs w:val="28"/>
        </w:rPr>
      </w:pPr>
      <w:r w:rsidRPr="004230D9">
        <w:rPr>
          <w:rFonts w:ascii="Times New Roman" w:hAnsi="Times New Roman"/>
          <w:b/>
          <w:bCs/>
          <w:szCs w:val="28"/>
        </w:rPr>
        <w:t>1. Công tác tuyên truyền, giáo dục</w:t>
      </w:r>
    </w:p>
    <w:p w14:paraId="5F9377D1" w14:textId="0D3C64F0"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Tuyên truyền các quy định của pháp luật về phòng chống bạo lực học đường trong các buổi sinh hoạt dưới cờ, sinh hoạt lớp, hoạt động trải nghiệm. </w:t>
      </w:r>
    </w:p>
    <w:p w14:paraId="37687EBE" w14:textId="4B659065"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Giáo dục đạo đức, kỹ năng sống, văn hóa ứng xử, tinh thần đoàn kết, tôn trọng bạn bè. </w:t>
      </w:r>
    </w:p>
    <w:p w14:paraId="3ED3157E" w14:textId="3A7F868B"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Tổ chức các chuyên đề: </w:t>
      </w:r>
    </w:p>
    <w:p w14:paraId="42EC4DC7" w14:textId="03A2A7A5"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Phòng chống bạo lực học đường; </w:t>
      </w:r>
    </w:p>
    <w:p w14:paraId="7E709E4F" w14:textId="0C70EEBD"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Phòng chống xâm hại trẻ em; </w:t>
      </w:r>
    </w:p>
    <w:p w14:paraId="417646CB" w14:textId="4894017D"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proofErr w:type="gramStart"/>
      <w:r w:rsidRPr="004230D9">
        <w:rPr>
          <w:rFonts w:ascii="Times New Roman" w:hAnsi="Times New Roman"/>
          <w:bCs/>
          <w:szCs w:val="28"/>
        </w:rPr>
        <w:t>An</w:t>
      </w:r>
      <w:proofErr w:type="gramEnd"/>
      <w:r w:rsidRPr="004230D9">
        <w:rPr>
          <w:rFonts w:ascii="Times New Roman" w:hAnsi="Times New Roman"/>
          <w:bCs/>
          <w:szCs w:val="28"/>
        </w:rPr>
        <w:t xml:space="preserve"> toàn trên không gian mạng; </w:t>
      </w:r>
    </w:p>
    <w:p w14:paraId="7186AA97" w14:textId="23942A76"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Kỹ năng giải quyết mâu thuẫn. </w:t>
      </w:r>
    </w:p>
    <w:p w14:paraId="564B62AF" w14:textId="231FF1F3"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Phát huy vai trò của Đội Thiếu niên, giáo viên chủ nhiệm, tư vấn tâm lý học đường. </w:t>
      </w:r>
    </w:p>
    <w:p w14:paraId="2515A8EB" w14:textId="77777777" w:rsidR="004230D9" w:rsidRPr="004230D9" w:rsidRDefault="004230D9" w:rsidP="004230D9">
      <w:pPr>
        <w:spacing w:before="60" w:after="60" w:line="276" w:lineRule="auto"/>
        <w:ind w:firstLine="567"/>
        <w:rPr>
          <w:rFonts w:ascii="Times New Roman" w:hAnsi="Times New Roman"/>
          <w:b/>
          <w:bCs/>
          <w:szCs w:val="28"/>
        </w:rPr>
      </w:pPr>
      <w:r w:rsidRPr="004230D9">
        <w:rPr>
          <w:rFonts w:ascii="Times New Roman" w:hAnsi="Times New Roman"/>
          <w:b/>
          <w:bCs/>
          <w:szCs w:val="28"/>
        </w:rPr>
        <w:t>2. Xây dựng môi trường trường học an toàn</w:t>
      </w:r>
    </w:p>
    <w:p w14:paraId="4AFE14F0" w14:textId="5C2B28D4"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Rà soát các điều kiện cơ sở vật chất bảo đảm an toàn trường học. </w:t>
      </w:r>
    </w:p>
    <w:p w14:paraId="107625AA" w14:textId="2C3BB17E"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Kiểm tra hệ thống điện, nước, phòng cháy chữa cháy, cây xanh, khu vui chơi, nhà vệ sinh. </w:t>
      </w:r>
    </w:p>
    <w:p w14:paraId="1F8FA282" w14:textId="0263757A"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Thực hiện nghiêm nội quy trường lớp; xây dựng lớp học thân thiện, không có học sinh vi phạm bạo lực. </w:t>
      </w:r>
    </w:p>
    <w:p w14:paraId="645A0E18" w14:textId="26183BF1"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Tăng cường công tác trực trường, giám sát học sinh trong giờ ra chơi, đầu giờ và cuối buổi học. </w:t>
      </w:r>
    </w:p>
    <w:p w14:paraId="6DDBA9C0" w14:textId="105610D3"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Xây dựng “Hòm thư điều em muốn nói”, kênh tiếp nhận phản ánh của học sinh. </w:t>
      </w:r>
    </w:p>
    <w:p w14:paraId="1F0C0E55" w14:textId="77777777" w:rsidR="004230D9" w:rsidRPr="004230D9" w:rsidRDefault="004230D9" w:rsidP="004230D9">
      <w:pPr>
        <w:spacing w:before="60" w:after="60" w:line="276" w:lineRule="auto"/>
        <w:ind w:firstLine="567"/>
        <w:rPr>
          <w:rFonts w:ascii="Times New Roman" w:hAnsi="Times New Roman"/>
          <w:b/>
          <w:bCs/>
          <w:szCs w:val="28"/>
        </w:rPr>
      </w:pPr>
      <w:r w:rsidRPr="004230D9">
        <w:rPr>
          <w:rFonts w:ascii="Times New Roman" w:hAnsi="Times New Roman"/>
          <w:b/>
          <w:bCs/>
          <w:szCs w:val="28"/>
        </w:rPr>
        <w:t>3. Công tác phối hợp</w:t>
      </w:r>
    </w:p>
    <w:p w14:paraId="2C8E95CB" w14:textId="5D5AEAE8"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Phối hợp với cha mẹ học sinh trong quản lý, giáo dục học sinh. </w:t>
      </w:r>
    </w:p>
    <w:p w14:paraId="75154816" w14:textId="10541BA6"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Phối hợp với Công an địa phương tuyên truyền pháp luật, phòng chống tệ nạn xã hội. </w:t>
      </w:r>
    </w:p>
    <w:p w14:paraId="4C7B6ECD" w14:textId="1C75AEFE"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Phối hợp với Trạm Y tế trong chăm sóc sức khỏe học sinh và hỗ trợ tâm lý khi cần thiết. </w:t>
      </w:r>
    </w:p>
    <w:p w14:paraId="36567D39" w14:textId="12EC1AF7"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lastRenderedPageBreak/>
        <w:t xml:space="preserve">- </w:t>
      </w:r>
      <w:r w:rsidRPr="004230D9">
        <w:rPr>
          <w:rFonts w:ascii="Times New Roman" w:hAnsi="Times New Roman"/>
          <w:bCs/>
          <w:szCs w:val="28"/>
        </w:rPr>
        <w:t xml:space="preserve">Huy động các tổ chức đoàn thể tham gia xây dựng môi trường giáo dục an toàn. </w:t>
      </w:r>
    </w:p>
    <w:p w14:paraId="2F0EC9E0"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4. Công tác tư vấn, hỗ trợ học sinh</w:t>
      </w:r>
    </w:p>
    <w:p w14:paraId="65636BDE" w14:textId="70AC67B9"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Thành lập và duy trì hoạt động tổ tư vấn tâm lý học đường. </w:t>
      </w:r>
    </w:p>
    <w:p w14:paraId="322E0728" w14:textId="18677447"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Quan tâm học sinh có hoàn cảnh khó khăn, học sinh cá biệt, học sinh có nguy cơ vi phạm. </w:t>
      </w:r>
    </w:p>
    <w:p w14:paraId="2AD54567" w14:textId="0025EE8F"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Tổ chức gặp gỡ, đối thoại với học sinh định kỳ. </w:t>
      </w:r>
    </w:p>
    <w:p w14:paraId="52D438EA" w14:textId="39FACA59"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Kịp thời hỗ trợ học sinh khi xảy ra vụ việc liên quan đến bạo lực học đường. </w:t>
      </w:r>
    </w:p>
    <w:p w14:paraId="32984133"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5. Kiểm tra, xử lý vi phạm</w:t>
      </w:r>
    </w:p>
    <w:p w14:paraId="160A135A" w14:textId="36D33569"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Tăng cường kiểm tra việc thực hiện nội quy trường học. </w:t>
      </w:r>
    </w:p>
    <w:p w14:paraId="1B9524A9" w14:textId="37CDB18A"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Kịp thời phát hiện và xử lý các hành vi bạo lực, gây mất an ninh trật tự trường học. </w:t>
      </w:r>
    </w:p>
    <w:p w14:paraId="43AC2D61" w14:textId="293E6129"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Thực hiện chế độ báo cáo, lưu hồ sơ các vụ việc theo quy định. </w:t>
      </w:r>
    </w:p>
    <w:p w14:paraId="3F55AEBE" w14:textId="0E217217"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Biểu dương tập thể, cá nhân thực hiện tốt; nhắc nhở, xử lý nghiêm các trường hợp vi phạm. </w:t>
      </w:r>
    </w:p>
    <w:p w14:paraId="65F65C09"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IV. TỔ CHỨC THỰC HIỆN</w:t>
      </w:r>
    </w:p>
    <w:p w14:paraId="3735C3E6"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1. Hiệu trưởng</w:t>
      </w:r>
    </w:p>
    <w:p w14:paraId="24A92759" w14:textId="2BE95C14"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Chỉ đạo xây dựng và triển khai kế hoạch trong toàn trường. </w:t>
      </w:r>
    </w:p>
    <w:p w14:paraId="08573E2D" w14:textId="310E4FE7"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Thành lập Ban chỉ đạo trường học an toàn, phòng chống bạo lực học đường. </w:t>
      </w:r>
    </w:p>
    <w:p w14:paraId="15F90AB5" w14:textId="0D9B3AE7" w:rsidR="004230D9" w:rsidRPr="004230D9" w:rsidRDefault="004230D9"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Pr="004230D9">
        <w:rPr>
          <w:rFonts w:ascii="Times New Roman" w:hAnsi="Times New Roman"/>
          <w:bCs/>
          <w:szCs w:val="28"/>
        </w:rPr>
        <w:t xml:space="preserve">Kiểm tra, đánh giá kết quả thực hiện định kỳ. </w:t>
      </w:r>
    </w:p>
    <w:p w14:paraId="0E1C8ABD"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2. Giáo viên chủ nhiệm</w:t>
      </w:r>
    </w:p>
    <w:p w14:paraId="780324FC" w14:textId="2C5DF047"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Theo dõi tình hình học sinh lớp chủ nhiệm. </w:t>
      </w:r>
    </w:p>
    <w:p w14:paraId="2BAEDDD2" w14:textId="2CCE6CD0"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Phối hợp với phụ huynh trong giáo dục học sinh. </w:t>
      </w:r>
    </w:p>
    <w:p w14:paraId="6E8087F2" w14:textId="28AA14FB"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Tổ chức sinh hoạt lớp theo chủ đề giáo dục kỹ năng sống, phòng chống bạo lực học đường. </w:t>
      </w:r>
    </w:p>
    <w:p w14:paraId="53EC33C4"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3. Tổng phụ trách Đội</w:t>
      </w:r>
    </w:p>
    <w:p w14:paraId="278AD2ED" w14:textId="645D86B8"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Tổ chức các hoạt động tuyên truyền, giáo dục kỹ năng cho học sinh. </w:t>
      </w:r>
    </w:p>
    <w:p w14:paraId="13CA9715" w14:textId="514AE2EB"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Phát động phong trào “Nói không với bạo lực học đường”. </w:t>
      </w:r>
    </w:p>
    <w:p w14:paraId="5E12B0F5"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4. Giáo viên, nhân viên</w:t>
      </w:r>
    </w:p>
    <w:p w14:paraId="0E1B86EA" w14:textId="5BD5A456"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Thực hiện nghiêm quy tắc ứng xử trong nhà trường. </w:t>
      </w:r>
    </w:p>
    <w:p w14:paraId="511385AA" w14:textId="77015C05"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Kịp thời phát hiện, báo cáo các biểu hiện bất thường của học sinh. </w:t>
      </w:r>
    </w:p>
    <w:p w14:paraId="74FBAF9C"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5. Cha mẹ học sinh</w:t>
      </w:r>
    </w:p>
    <w:p w14:paraId="768CE03D" w14:textId="0F304611"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Phối hợp với nhà trường quản lý học sinh ngoài giờ học. </w:t>
      </w:r>
    </w:p>
    <w:p w14:paraId="729EE857" w14:textId="4FD53678" w:rsidR="004230D9" w:rsidRPr="004230D9" w:rsidRDefault="00DD6241" w:rsidP="00F775A7">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Quan tâm giáo dục đạo đức, kỹ năng sống cho con em. </w:t>
      </w:r>
    </w:p>
    <w:p w14:paraId="5544339C"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lastRenderedPageBreak/>
        <w:t>V. KINH PHÍ THỰC HIỆN</w:t>
      </w:r>
    </w:p>
    <w:p w14:paraId="347CD7FE" w14:textId="3E2E61BA"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Từ nguồn ngân sách nhà trường; </w:t>
      </w:r>
    </w:p>
    <w:p w14:paraId="3476E977" w14:textId="727EF629"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Nguồn xã hội hóa hợp pháp; </w:t>
      </w:r>
    </w:p>
    <w:p w14:paraId="50E74AED" w14:textId="71690380"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Các nguồn hỗ trợ khác theo quy định. </w:t>
      </w:r>
    </w:p>
    <w:p w14:paraId="2A666259" w14:textId="77777777" w:rsidR="004230D9" w:rsidRPr="004230D9" w:rsidRDefault="004230D9" w:rsidP="004230D9">
      <w:pPr>
        <w:spacing w:before="60" w:after="60" w:line="276" w:lineRule="auto"/>
        <w:ind w:firstLine="567"/>
        <w:jc w:val="both"/>
        <w:rPr>
          <w:rFonts w:ascii="Times New Roman" w:hAnsi="Times New Roman"/>
          <w:b/>
          <w:bCs/>
          <w:szCs w:val="28"/>
        </w:rPr>
      </w:pPr>
      <w:r w:rsidRPr="004230D9">
        <w:rPr>
          <w:rFonts w:ascii="Times New Roman" w:hAnsi="Times New Roman"/>
          <w:b/>
          <w:bCs/>
          <w:szCs w:val="28"/>
        </w:rPr>
        <w:t>VI. CHẾ ĐỘ BÁO CÁO</w:t>
      </w:r>
    </w:p>
    <w:p w14:paraId="34D7B737" w14:textId="0D3FB197"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 xml:space="preserve">Các bộ phận thực hiện báo cáo định kỳ hoặc đột xuất theo yêu cầu của Ban giám hiệu. </w:t>
      </w:r>
    </w:p>
    <w:p w14:paraId="529C8C60" w14:textId="32BC988A" w:rsidR="004230D9" w:rsidRPr="004230D9" w:rsidRDefault="00DD6241" w:rsidP="004230D9">
      <w:pPr>
        <w:spacing w:before="60" w:after="60" w:line="276" w:lineRule="auto"/>
        <w:ind w:firstLine="567"/>
        <w:jc w:val="both"/>
        <w:rPr>
          <w:rFonts w:ascii="Times New Roman" w:hAnsi="Times New Roman"/>
          <w:bCs/>
          <w:szCs w:val="28"/>
        </w:rPr>
      </w:pPr>
      <w:r>
        <w:rPr>
          <w:rFonts w:ascii="Times New Roman" w:hAnsi="Times New Roman"/>
          <w:bCs/>
          <w:szCs w:val="28"/>
        </w:rPr>
        <w:t xml:space="preserve">- </w:t>
      </w:r>
      <w:r w:rsidR="004230D9" w:rsidRPr="004230D9">
        <w:rPr>
          <w:rFonts w:ascii="Times New Roman" w:hAnsi="Times New Roman"/>
          <w:bCs/>
          <w:szCs w:val="28"/>
        </w:rPr>
        <w:t>Cuối năm học tổ chức sơ kết, tổng kết đánh giá kết quả thực hiện kế hoạch.</w:t>
      </w:r>
    </w:p>
    <w:p w14:paraId="5DCD1EF9" w14:textId="5AC21F15" w:rsidR="00190CE4" w:rsidRPr="009648E9" w:rsidRDefault="00EB56CE" w:rsidP="004230D9">
      <w:pPr>
        <w:spacing w:before="60" w:after="60" w:line="276" w:lineRule="auto"/>
        <w:ind w:firstLine="567"/>
        <w:jc w:val="both"/>
        <w:rPr>
          <w:rFonts w:ascii="Times New Roman" w:hAnsi="Times New Roman"/>
          <w:iCs/>
          <w:szCs w:val="28"/>
          <w:lang w:val="it-IT"/>
        </w:rPr>
      </w:pPr>
      <w:r>
        <w:rPr>
          <w:rFonts w:ascii="Times New Roman" w:hAnsi="Times New Roman"/>
          <w:bCs/>
          <w:szCs w:val="28"/>
          <w:lang w:val="nl-NL"/>
        </w:rPr>
        <w:tab/>
      </w:r>
      <w:r>
        <w:rPr>
          <w:rFonts w:ascii="Times New Roman" w:hAnsi="Times New Roman"/>
          <w:bCs/>
          <w:szCs w:val="28"/>
          <w:lang w:val="nl-NL"/>
        </w:rPr>
        <w:tab/>
      </w:r>
    </w:p>
    <w:p w14:paraId="66B5CB68" w14:textId="77777777" w:rsidR="00190CE4" w:rsidRPr="002C45E7" w:rsidRDefault="00190CE4" w:rsidP="00190CE4">
      <w:pPr>
        <w:spacing w:before="60" w:after="60" w:line="276" w:lineRule="auto"/>
        <w:rPr>
          <w:rFonts w:ascii="Times New Roman" w:hAnsi="Times New Roman"/>
          <w:b/>
          <w:szCs w:val="28"/>
        </w:rPr>
      </w:pPr>
    </w:p>
    <w:p w14:paraId="2CFC61EA" w14:textId="77777777" w:rsidR="005F7F7C" w:rsidRPr="00D11A83" w:rsidRDefault="005F7F7C" w:rsidP="005F7F7C">
      <w:pPr>
        <w:pStyle w:val="BodyText"/>
        <w:ind w:firstLine="567"/>
        <w:rPr>
          <w:rFonts w:ascii="Times New Roman" w:hAnsi="Times New Roman"/>
          <w:i/>
          <w:spacing w:val="-6"/>
          <w:sz w:val="28"/>
          <w:szCs w:val="28"/>
          <w:lang w:val="vi-VN"/>
        </w:rPr>
      </w:pPr>
    </w:p>
    <w:tbl>
      <w:tblPr>
        <w:tblW w:w="0" w:type="auto"/>
        <w:tblLook w:val="01E0" w:firstRow="1" w:lastRow="1" w:firstColumn="1" w:lastColumn="1" w:noHBand="0" w:noVBand="0"/>
      </w:tblPr>
      <w:tblGrid>
        <w:gridCol w:w="4663"/>
        <w:gridCol w:w="4694"/>
      </w:tblGrid>
      <w:tr w:rsidR="005F7F7C" w:rsidRPr="006E2DA4" w14:paraId="73D1729A" w14:textId="77777777" w:rsidTr="002B21F5">
        <w:tc>
          <w:tcPr>
            <w:tcW w:w="4712" w:type="dxa"/>
          </w:tcPr>
          <w:p w14:paraId="1A0E646D" w14:textId="6C22A4C0" w:rsidR="005F7F7C" w:rsidRPr="00F775A7" w:rsidRDefault="005F7F7C" w:rsidP="00F775A7">
            <w:pPr>
              <w:tabs>
                <w:tab w:val="left" w:pos="142"/>
              </w:tabs>
              <w:rPr>
                <w:rFonts w:ascii="Times New Roman" w:hAnsi="Times New Roman"/>
                <w:lang w:val="sv-SE"/>
              </w:rPr>
            </w:pPr>
            <w:r w:rsidRPr="006E2DA4">
              <w:rPr>
                <w:rFonts w:ascii="Times New Roman" w:hAnsi="Times New Roman"/>
                <w:b/>
                <w:bCs/>
                <w:i/>
                <w:iCs/>
                <w:sz w:val="24"/>
                <w:szCs w:val="24"/>
                <w:lang w:val="sv-SE"/>
              </w:rPr>
              <w:t>Nơi nhận</w:t>
            </w:r>
            <w:r w:rsidRPr="006E2DA4">
              <w:rPr>
                <w:rFonts w:ascii="Times New Roman" w:hAnsi="Times New Roman"/>
                <w:sz w:val="24"/>
                <w:szCs w:val="24"/>
                <w:lang w:val="sv-SE"/>
              </w:rPr>
              <w:t>:</w:t>
            </w:r>
            <w:r w:rsidRPr="006E2DA4">
              <w:rPr>
                <w:rFonts w:ascii="Times New Roman" w:hAnsi="Times New Roman"/>
                <w:sz w:val="22"/>
                <w:szCs w:val="24"/>
                <w:lang w:val="sv-SE"/>
              </w:rPr>
              <w:tab/>
            </w:r>
          </w:p>
          <w:p w14:paraId="352F5CC6" w14:textId="3B74996F" w:rsidR="005F7F7C" w:rsidRPr="006E2DA4" w:rsidRDefault="005F7F7C" w:rsidP="00A14DA2">
            <w:pPr>
              <w:rPr>
                <w:rFonts w:ascii="Times New Roman" w:hAnsi="Times New Roman"/>
                <w:sz w:val="22"/>
                <w:szCs w:val="24"/>
                <w:lang w:val="sv-SE"/>
              </w:rPr>
            </w:pPr>
            <w:r w:rsidRPr="006E2DA4">
              <w:rPr>
                <w:rFonts w:ascii="Times New Roman" w:hAnsi="Times New Roman"/>
                <w:sz w:val="22"/>
                <w:szCs w:val="24"/>
                <w:lang w:val="sv-SE"/>
              </w:rPr>
              <w:t xml:space="preserve">- </w:t>
            </w:r>
            <w:r w:rsidR="0065004F">
              <w:rPr>
                <w:rFonts w:ascii="Times New Roman" w:hAnsi="Times New Roman"/>
                <w:sz w:val="22"/>
                <w:szCs w:val="24"/>
                <w:lang w:val="sv-SE"/>
              </w:rPr>
              <w:t>BGH trường, các tổ CM</w:t>
            </w:r>
            <w:r w:rsidRPr="006E2DA4">
              <w:rPr>
                <w:rFonts w:ascii="Times New Roman" w:hAnsi="Times New Roman"/>
                <w:sz w:val="22"/>
                <w:szCs w:val="24"/>
                <w:lang w:val="sv-SE"/>
              </w:rPr>
              <w:t>;</w:t>
            </w:r>
          </w:p>
          <w:p w14:paraId="26CF003B" w14:textId="40700165" w:rsidR="005F7F7C" w:rsidRPr="006E2DA4" w:rsidRDefault="005F7F7C" w:rsidP="00A14DA2">
            <w:pPr>
              <w:tabs>
                <w:tab w:val="left" w:pos="142"/>
              </w:tabs>
              <w:rPr>
                <w:rFonts w:ascii="Times New Roman" w:hAnsi="Times New Roman"/>
                <w:b/>
                <w:bCs/>
                <w:sz w:val="26"/>
                <w:szCs w:val="26"/>
                <w:lang w:val="sv-SE"/>
              </w:rPr>
            </w:pPr>
            <w:r w:rsidRPr="006E2DA4">
              <w:rPr>
                <w:rFonts w:ascii="Times New Roman" w:hAnsi="Times New Roman"/>
                <w:sz w:val="22"/>
                <w:szCs w:val="24"/>
                <w:lang w:val="sv-SE"/>
              </w:rPr>
              <w:t>- Lưu: VT.</w:t>
            </w:r>
          </w:p>
        </w:tc>
        <w:tc>
          <w:tcPr>
            <w:tcW w:w="4713" w:type="dxa"/>
          </w:tcPr>
          <w:p w14:paraId="1FDEA5C2" w14:textId="0B5C1AE1" w:rsidR="005F7F7C" w:rsidRDefault="002B663C" w:rsidP="00A14DA2">
            <w:pPr>
              <w:tabs>
                <w:tab w:val="left" w:pos="142"/>
              </w:tabs>
              <w:jc w:val="center"/>
              <w:rPr>
                <w:rFonts w:ascii="Times New Roman" w:hAnsi="Times New Roman"/>
                <w:b/>
                <w:lang w:val="sv-SE"/>
              </w:rPr>
            </w:pPr>
            <w:r>
              <w:rPr>
                <w:noProof/>
              </w:rPr>
              <w:drawing>
                <wp:anchor distT="0" distB="0" distL="0" distR="0" simplePos="0" relativeHeight="251662336" behindDoc="0" locked="0" layoutInCell="1" allowOverlap="1" wp14:anchorId="01EC7307" wp14:editId="5011C261">
                  <wp:simplePos x="0" y="0"/>
                  <wp:positionH relativeFrom="page">
                    <wp:posOffset>-130175</wp:posOffset>
                  </wp:positionH>
                  <wp:positionV relativeFrom="paragraph">
                    <wp:posOffset>49530</wp:posOffset>
                  </wp:positionV>
                  <wp:extent cx="1328420" cy="1320800"/>
                  <wp:effectExtent l="0" t="0" r="0" b="0"/>
                  <wp:wrapNone/>
                  <wp:docPr id="58541709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328420" cy="1320800"/>
                          </a:xfrm>
                          <a:prstGeom prst="rect">
                            <a:avLst/>
                          </a:prstGeom>
                        </pic:spPr>
                      </pic:pic>
                    </a:graphicData>
                  </a:graphic>
                </wp:anchor>
              </w:drawing>
            </w:r>
            <w:r w:rsidR="00EB56CE">
              <w:rPr>
                <w:rFonts w:ascii="Times New Roman" w:hAnsi="Times New Roman"/>
                <w:b/>
                <w:lang w:val="sv-SE"/>
              </w:rPr>
              <w:t>HIỆU TRƯỞNG</w:t>
            </w:r>
          </w:p>
          <w:p w14:paraId="30D456EE" w14:textId="55202B40" w:rsidR="00A84FC8" w:rsidRDefault="00A84FC8" w:rsidP="00A14DA2">
            <w:pPr>
              <w:tabs>
                <w:tab w:val="left" w:pos="142"/>
              </w:tabs>
              <w:jc w:val="center"/>
              <w:rPr>
                <w:rFonts w:ascii="Times New Roman" w:hAnsi="Times New Roman"/>
                <w:b/>
                <w:lang w:val="sv-SE"/>
              </w:rPr>
            </w:pPr>
          </w:p>
          <w:p w14:paraId="6BE12707" w14:textId="05EDB597" w:rsidR="00A84FC8" w:rsidRDefault="002B663C" w:rsidP="00A14DA2">
            <w:pPr>
              <w:tabs>
                <w:tab w:val="left" w:pos="142"/>
              </w:tabs>
              <w:jc w:val="center"/>
              <w:rPr>
                <w:rFonts w:ascii="Times New Roman" w:hAnsi="Times New Roman"/>
                <w:b/>
                <w:lang w:val="sv-SE"/>
              </w:rPr>
            </w:pPr>
            <w:r>
              <w:rPr>
                <w:noProof/>
                <w:sz w:val="20"/>
              </w:rPr>
              <w:drawing>
                <wp:inline distT="0" distB="0" distL="0" distR="0" wp14:anchorId="2059B642" wp14:editId="2CB1D646">
                  <wp:extent cx="1889760" cy="603250"/>
                  <wp:effectExtent l="0" t="0" r="0" b="6350"/>
                  <wp:docPr id="926650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603250"/>
                          </a:xfrm>
                          <a:prstGeom prst="rect">
                            <a:avLst/>
                          </a:prstGeom>
                          <a:noFill/>
                        </pic:spPr>
                      </pic:pic>
                    </a:graphicData>
                  </a:graphic>
                </wp:inline>
              </w:drawing>
            </w:r>
          </w:p>
          <w:p w14:paraId="427B3509" w14:textId="77777777" w:rsidR="00A84FC8" w:rsidRDefault="00A84FC8" w:rsidP="00A14DA2">
            <w:pPr>
              <w:tabs>
                <w:tab w:val="left" w:pos="142"/>
              </w:tabs>
              <w:jc w:val="center"/>
              <w:rPr>
                <w:rFonts w:ascii="Times New Roman" w:hAnsi="Times New Roman"/>
                <w:b/>
                <w:lang w:val="sv-SE"/>
              </w:rPr>
            </w:pPr>
          </w:p>
          <w:p w14:paraId="6E48A43C" w14:textId="3A1E14F3" w:rsidR="00A84FC8" w:rsidRPr="006E2DA4" w:rsidRDefault="00A84FC8" w:rsidP="00A14DA2">
            <w:pPr>
              <w:tabs>
                <w:tab w:val="left" w:pos="142"/>
              </w:tabs>
              <w:jc w:val="center"/>
              <w:rPr>
                <w:rFonts w:ascii="Times New Roman" w:hAnsi="Times New Roman"/>
                <w:b/>
                <w:szCs w:val="26"/>
                <w:lang w:val="sv-SE"/>
              </w:rPr>
            </w:pPr>
            <w:r>
              <w:rPr>
                <w:rFonts w:ascii="Times New Roman" w:hAnsi="Times New Roman"/>
                <w:b/>
                <w:lang w:val="sv-SE"/>
              </w:rPr>
              <w:t>Trần Đình Hà</w:t>
            </w:r>
          </w:p>
        </w:tc>
      </w:tr>
    </w:tbl>
    <w:p w14:paraId="452671DC" w14:textId="77777777" w:rsidR="005F7F7C" w:rsidRPr="005E58C8" w:rsidRDefault="005F7F7C" w:rsidP="005F7F7C">
      <w:pPr>
        <w:spacing w:before="120"/>
        <w:ind w:right="-93"/>
        <w:jc w:val="center"/>
        <w:rPr>
          <w:rFonts w:ascii="Times New Roman" w:hAnsi="Times New Roman"/>
          <w:b/>
          <w:sz w:val="26"/>
          <w:szCs w:val="26"/>
          <w:lang w:val="es-ES"/>
        </w:rPr>
      </w:pPr>
    </w:p>
    <w:p w14:paraId="4688F787" w14:textId="77777777" w:rsidR="00097B36" w:rsidRDefault="00097B36"/>
    <w:sectPr w:rsidR="00097B36" w:rsidSect="00F775A7">
      <w:headerReference w:type="default" r:id="rId9"/>
      <w:footerReference w:type="default" r:id="rId10"/>
      <w:pgSz w:w="11909" w:h="16834" w:code="9"/>
      <w:pgMar w:top="1134" w:right="851" w:bottom="1134" w:left="1701" w:header="56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5CF47" w14:textId="77777777" w:rsidR="00365B2B" w:rsidRDefault="00365B2B">
      <w:r>
        <w:separator/>
      </w:r>
    </w:p>
  </w:endnote>
  <w:endnote w:type="continuationSeparator" w:id="0">
    <w:p w14:paraId="2EC77B89" w14:textId="77777777" w:rsidR="00365B2B" w:rsidRDefault="0036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AD27" w14:textId="77777777" w:rsidR="005F7F7C" w:rsidRPr="00637AAB" w:rsidRDefault="005F7F7C">
    <w:pPr>
      <w:pStyle w:val="Footer"/>
      <w:jc w:val="center"/>
      <w:rPr>
        <w:rFonts w:ascii="Times New Roman" w:hAnsi="Times New Roman"/>
        <w:sz w:val="26"/>
        <w:szCs w:val="26"/>
      </w:rPr>
    </w:pPr>
  </w:p>
  <w:p w14:paraId="0C2174AF" w14:textId="77777777" w:rsidR="005F7F7C" w:rsidRPr="00637AAB" w:rsidRDefault="005F7F7C">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98E78" w14:textId="77777777" w:rsidR="00365B2B" w:rsidRDefault="00365B2B">
      <w:r>
        <w:separator/>
      </w:r>
    </w:p>
  </w:footnote>
  <w:footnote w:type="continuationSeparator" w:id="0">
    <w:p w14:paraId="72B7D171" w14:textId="77777777" w:rsidR="00365B2B" w:rsidRDefault="0036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DEC2" w14:textId="365A9744" w:rsidR="005F7F7C" w:rsidRPr="007512FF" w:rsidRDefault="005F7F7C">
    <w:pPr>
      <w:pStyle w:val="Header"/>
      <w:jc w:val="center"/>
      <w:rPr>
        <w:rFonts w:ascii="Times New Roman" w:hAnsi="Times New Roman" w:cs="Times New Roman"/>
        <w:sz w:val="24"/>
      </w:rPr>
    </w:pPr>
    <w:r w:rsidRPr="007512FF">
      <w:rPr>
        <w:rFonts w:ascii="Times New Roman" w:hAnsi="Times New Roman" w:cs="Times New Roman"/>
        <w:sz w:val="24"/>
      </w:rPr>
      <w:fldChar w:fldCharType="begin"/>
    </w:r>
    <w:r w:rsidRPr="007512FF">
      <w:rPr>
        <w:rFonts w:ascii="Times New Roman" w:hAnsi="Times New Roman" w:cs="Times New Roman"/>
        <w:sz w:val="24"/>
      </w:rPr>
      <w:instrText xml:space="preserve"> PAGE   \* MERGEFORMAT </w:instrText>
    </w:r>
    <w:r w:rsidRPr="007512FF">
      <w:rPr>
        <w:rFonts w:ascii="Times New Roman" w:hAnsi="Times New Roman" w:cs="Times New Roman"/>
        <w:sz w:val="24"/>
      </w:rPr>
      <w:fldChar w:fldCharType="separate"/>
    </w:r>
    <w:r w:rsidR="00EB56CE">
      <w:rPr>
        <w:rFonts w:ascii="Times New Roman" w:hAnsi="Times New Roman" w:cs="Times New Roman"/>
        <w:noProof/>
        <w:sz w:val="24"/>
      </w:rPr>
      <w:t>4</w:t>
    </w:r>
    <w:r w:rsidRPr="007512FF">
      <w:rPr>
        <w:rFonts w:ascii="Times New Roman" w:hAnsi="Times New Roman" w:cs="Times New Roman"/>
        <w:noProof/>
        <w:sz w:val="24"/>
      </w:rPr>
      <w:fldChar w:fldCharType="end"/>
    </w:r>
  </w:p>
  <w:p w14:paraId="4370B083" w14:textId="77777777" w:rsidR="005F7F7C" w:rsidRDefault="005F7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3B1"/>
    <w:multiLevelType w:val="multilevel"/>
    <w:tmpl w:val="3728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508C7"/>
    <w:multiLevelType w:val="hybridMultilevel"/>
    <w:tmpl w:val="9CDAE58C"/>
    <w:lvl w:ilvl="0" w:tplc="74101F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9E198C"/>
    <w:multiLevelType w:val="multilevel"/>
    <w:tmpl w:val="AC96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A69CE"/>
    <w:multiLevelType w:val="multilevel"/>
    <w:tmpl w:val="A4C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671D6"/>
    <w:multiLevelType w:val="multilevel"/>
    <w:tmpl w:val="034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96326"/>
    <w:multiLevelType w:val="multilevel"/>
    <w:tmpl w:val="CAA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146AF"/>
    <w:multiLevelType w:val="multilevel"/>
    <w:tmpl w:val="FB9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84C1B"/>
    <w:multiLevelType w:val="multilevel"/>
    <w:tmpl w:val="FAEE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27A12"/>
    <w:multiLevelType w:val="multilevel"/>
    <w:tmpl w:val="89AE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FE264E"/>
    <w:multiLevelType w:val="multilevel"/>
    <w:tmpl w:val="904C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ED585F"/>
    <w:multiLevelType w:val="multilevel"/>
    <w:tmpl w:val="5C361DC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9F370B"/>
    <w:multiLevelType w:val="multilevel"/>
    <w:tmpl w:val="99F8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E07FD"/>
    <w:multiLevelType w:val="multilevel"/>
    <w:tmpl w:val="36E8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23E2B"/>
    <w:multiLevelType w:val="multilevel"/>
    <w:tmpl w:val="5C4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C1147"/>
    <w:multiLevelType w:val="multilevel"/>
    <w:tmpl w:val="2886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60471"/>
    <w:multiLevelType w:val="multilevel"/>
    <w:tmpl w:val="2466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356DA"/>
    <w:multiLevelType w:val="multilevel"/>
    <w:tmpl w:val="46A0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625D5"/>
    <w:multiLevelType w:val="multilevel"/>
    <w:tmpl w:val="4B8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AC6F6C"/>
    <w:multiLevelType w:val="multilevel"/>
    <w:tmpl w:val="91E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03514"/>
    <w:multiLevelType w:val="multilevel"/>
    <w:tmpl w:val="EA8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EA0108"/>
    <w:multiLevelType w:val="multilevel"/>
    <w:tmpl w:val="5F2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CF0080"/>
    <w:multiLevelType w:val="multilevel"/>
    <w:tmpl w:val="DFB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439AD"/>
    <w:multiLevelType w:val="multilevel"/>
    <w:tmpl w:val="A8D8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A631F"/>
    <w:multiLevelType w:val="multilevel"/>
    <w:tmpl w:val="AA0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2C62E7"/>
    <w:multiLevelType w:val="multilevel"/>
    <w:tmpl w:val="159A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0C35AA"/>
    <w:multiLevelType w:val="multilevel"/>
    <w:tmpl w:val="DFC8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572488">
    <w:abstractNumId w:val="10"/>
  </w:num>
  <w:num w:numId="2" w16cid:durableId="1428162394">
    <w:abstractNumId w:val="2"/>
  </w:num>
  <w:num w:numId="3" w16cid:durableId="1827428692">
    <w:abstractNumId w:val="8"/>
  </w:num>
  <w:num w:numId="4" w16cid:durableId="1604338312">
    <w:abstractNumId w:val="12"/>
  </w:num>
  <w:num w:numId="5" w16cid:durableId="1679425700">
    <w:abstractNumId w:val="6"/>
  </w:num>
  <w:num w:numId="6" w16cid:durableId="1870528904">
    <w:abstractNumId w:val="17"/>
  </w:num>
  <w:num w:numId="7" w16cid:durableId="1506941349">
    <w:abstractNumId w:val="9"/>
  </w:num>
  <w:num w:numId="8" w16cid:durableId="1583831991">
    <w:abstractNumId w:val="24"/>
  </w:num>
  <w:num w:numId="9" w16cid:durableId="1418675193">
    <w:abstractNumId w:val="13"/>
  </w:num>
  <w:num w:numId="10" w16cid:durableId="1469517081">
    <w:abstractNumId w:val="21"/>
  </w:num>
  <w:num w:numId="11" w16cid:durableId="807551726">
    <w:abstractNumId w:val="3"/>
  </w:num>
  <w:num w:numId="12" w16cid:durableId="1031612610">
    <w:abstractNumId w:val="22"/>
  </w:num>
  <w:num w:numId="13" w16cid:durableId="1632786634">
    <w:abstractNumId w:val="19"/>
  </w:num>
  <w:num w:numId="14" w16cid:durableId="1890606545">
    <w:abstractNumId w:val="0"/>
  </w:num>
  <w:num w:numId="15" w16cid:durableId="491918615">
    <w:abstractNumId w:val="20"/>
  </w:num>
  <w:num w:numId="16" w16cid:durableId="876967910">
    <w:abstractNumId w:val="18"/>
  </w:num>
  <w:num w:numId="17" w16cid:durableId="1181702716">
    <w:abstractNumId w:val="23"/>
  </w:num>
  <w:num w:numId="18" w16cid:durableId="976296361">
    <w:abstractNumId w:val="25"/>
  </w:num>
  <w:num w:numId="19" w16cid:durableId="464856681">
    <w:abstractNumId w:val="4"/>
  </w:num>
  <w:num w:numId="20" w16cid:durableId="1157765633">
    <w:abstractNumId w:val="14"/>
  </w:num>
  <w:num w:numId="21" w16cid:durableId="1929338562">
    <w:abstractNumId w:val="15"/>
  </w:num>
  <w:num w:numId="22" w16cid:durableId="2117207864">
    <w:abstractNumId w:val="5"/>
  </w:num>
  <w:num w:numId="23" w16cid:durableId="1337147323">
    <w:abstractNumId w:val="11"/>
  </w:num>
  <w:num w:numId="24" w16cid:durableId="261495791">
    <w:abstractNumId w:val="7"/>
  </w:num>
  <w:num w:numId="25" w16cid:durableId="333534032">
    <w:abstractNumId w:val="16"/>
  </w:num>
  <w:num w:numId="26" w16cid:durableId="1967078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7C"/>
    <w:rsid w:val="00032E3E"/>
    <w:rsid w:val="000351E2"/>
    <w:rsid w:val="0003722B"/>
    <w:rsid w:val="00097B36"/>
    <w:rsid w:val="00151F11"/>
    <w:rsid w:val="00190CE4"/>
    <w:rsid w:val="001B0EFD"/>
    <w:rsid w:val="001E6C62"/>
    <w:rsid w:val="0026350C"/>
    <w:rsid w:val="002B21F5"/>
    <w:rsid w:val="002B663C"/>
    <w:rsid w:val="002D190B"/>
    <w:rsid w:val="00300194"/>
    <w:rsid w:val="00365B2B"/>
    <w:rsid w:val="00385B70"/>
    <w:rsid w:val="003E6CC5"/>
    <w:rsid w:val="003F0C29"/>
    <w:rsid w:val="004230D9"/>
    <w:rsid w:val="00443178"/>
    <w:rsid w:val="004C6DE7"/>
    <w:rsid w:val="005305E2"/>
    <w:rsid w:val="005C3CAE"/>
    <w:rsid w:val="005C3F0F"/>
    <w:rsid w:val="005F1DEC"/>
    <w:rsid w:val="005F7F7C"/>
    <w:rsid w:val="0062670A"/>
    <w:rsid w:val="0065004F"/>
    <w:rsid w:val="00704180"/>
    <w:rsid w:val="00711945"/>
    <w:rsid w:val="007368E8"/>
    <w:rsid w:val="007714D0"/>
    <w:rsid w:val="00790AD1"/>
    <w:rsid w:val="007E3BD7"/>
    <w:rsid w:val="00887FEA"/>
    <w:rsid w:val="008C6600"/>
    <w:rsid w:val="008D36E2"/>
    <w:rsid w:val="008F10DE"/>
    <w:rsid w:val="00936924"/>
    <w:rsid w:val="009443E1"/>
    <w:rsid w:val="00984C89"/>
    <w:rsid w:val="009D03B9"/>
    <w:rsid w:val="009D425F"/>
    <w:rsid w:val="00A510F2"/>
    <w:rsid w:val="00A84FC8"/>
    <w:rsid w:val="00A94A84"/>
    <w:rsid w:val="00B20BF8"/>
    <w:rsid w:val="00B25461"/>
    <w:rsid w:val="00B25AA8"/>
    <w:rsid w:val="00B43B49"/>
    <w:rsid w:val="00BC7F1D"/>
    <w:rsid w:val="00C96116"/>
    <w:rsid w:val="00CE2648"/>
    <w:rsid w:val="00D539FA"/>
    <w:rsid w:val="00D72450"/>
    <w:rsid w:val="00D846FB"/>
    <w:rsid w:val="00D95F68"/>
    <w:rsid w:val="00DA0C84"/>
    <w:rsid w:val="00DA427C"/>
    <w:rsid w:val="00DD5AED"/>
    <w:rsid w:val="00DD6241"/>
    <w:rsid w:val="00E17A29"/>
    <w:rsid w:val="00E22D78"/>
    <w:rsid w:val="00E42AB5"/>
    <w:rsid w:val="00E67BCE"/>
    <w:rsid w:val="00E93C58"/>
    <w:rsid w:val="00EB56CE"/>
    <w:rsid w:val="00EE3382"/>
    <w:rsid w:val="00EF3E43"/>
    <w:rsid w:val="00F47BD0"/>
    <w:rsid w:val="00F7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AD89"/>
  <w15:chartTrackingRefBased/>
  <w15:docId w15:val="{C50BC0DD-0AC1-4EF4-BA0D-1F80274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7C"/>
    <w:pPr>
      <w:spacing w:after="0" w:line="240" w:lineRule="auto"/>
    </w:pPr>
    <w:rPr>
      <w:rFonts w:ascii=".VnTime" w:eastAsia="Times New Roman" w:hAnsi=".VnTime" w:cs="Times New Roman"/>
      <w:kern w:val="0"/>
      <w:sz w:val="28"/>
      <w:szCs w:val="20"/>
      <w14:ligatures w14:val="none"/>
    </w:rPr>
  </w:style>
  <w:style w:type="paragraph" w:styleId="Heading1">
    <w:name w:val="heading 1"/>
    <w:basedOn w:val="Normal"/>
    <w:next w:val="Normal"/>
    <w:link w:val="Heading1Char"/>
    <w:uiPriority w:val="9"/>
    <w:qFormat/>
    <w:rsid w:val="005F7F7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7F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7F7C"/>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5F7F7C"/>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F7F7C"/>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F7F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F7F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F7F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F7F7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7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7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7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7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F7C"/>
    <w:rPr>
      <w:rFonts w:eastAsiaTheme="majorEastAsia" w:cstheme="majorBidi"/>
      <w:color w:val="272727" w:themeColor="text1" w:themeTint="D8"/>
    </w:rPr>
  </w:style>
  <w:style w:type="paragraph" w:styleId="Title">
    <w:name w:val="Title"/>
    <w:basedOn w:val="Normal"/>
    <w:next w:val="Normal"/>
    <w:link w:val="TitleChar"/>
    <w:uiPriority w:val="10"/>
    <w:qFormat/>
    <w:rsid w:val="005F7F7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F7C"/>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5F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F7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F7F7C"/>
    <w:rPr>
      <w:i/>
      <w:iCs/>
      <w:color w:val="404040" w:themeColor="text1" w:themeTint="BF"/>
    </w:rPr>
  </w:style>
  <w:style w:type="paragraph" w:styleId="ListParagraph">
    <w:name w:val="List Paragraph"/>
    <w:basedOn w:val="Normal"/>
    <w:uiPriority w:val="1"/>
    <w:qFormat/>
    <w:rsid w:val="005F7F7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F7F7C"/>
    <w:rPr>
      <w:i/>
      <w:iCs/>
      <w:color w:val="2F5496" w:themeColor="accent1" w:themeShade="BF"/>
    </w:rPr>
  </w:style>
  <w:style w:type="paragraph" w:styleId="IntenseQuote">
    <w:name w:val="Intense Quote"/>
    <w:basedOn w:val="Normal"/>
    <w:next w:val="Normal"/>
    <w:link w:val="IntenseQuoteChar"/>
    <w:uiPriority w:val="30"/>
    <w:qFormat/>
    <w:rsid w:val="005F7F7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F7F7C"/>
    <w:rPr>
      <w:i/>
      <w:iCs/>
      <w:color w:val="2F5496" w:themeColor="accent1" w:themeShade="BF"/>
    </w:rPr>
  </w:style>
  <w:style w:type="character" w:styleId="IntenseReference">
    <w:name w:val="Intense Reference"/>
    <w:basedOn w:val="DefaultParagraphFont"/>
    <w:uiPriority w:val="32"/>
    <w:qFormat/>
    <w:rsid w:val="005F7F7C"/>
    <w:rPr>
      <w:b/>
      <w:bCs/>
      <w:smallCaps/>
      <w:color w:val="2F5496" w:themeColor="accent1" w:themeShade="BF"/>
      <w:spacing w:val="5"/>
    </w:rPr>
  </w:style>
  <w:style w:type="character" w:customStyle="1" w:styleId="HeaderChar">
    <w:name w:val="Header Char"/>
    <w:link w:val="Header"/>
    <w:locked/>
    <w:rsid w:val="005F7F7C"/>
    <w:rPr>
      <w:rFonts w:ascii=".VnTime" w:hAnsi=".VnTime"/>
      <w:sz w:val="28"/>
    </w:rPr>
  </w:style>
  <w:style w:type="paragraph" w:styleId="Header">
    <w:name w:val="header"/>
    <w:basedOn w:val="Normal"/>
    <w:link w:val="HeaderChar"/>
    <w:rsid w:val="005F7F7C"/>
    <w:pPr>
      <w:tabs>
        <w:tab w:val="center" w:pos="4320"/>
        <w:tab w:val="right" w:pos="8640"/>
      </w:tabs>
    </w:pPr>
    <w:rPr>
      <w:rFonts w:eastAsiaTheme="minorHAnsi" w:cstheme="minorBidi"/>
      <w:kern w:val="2"/>
      <w:szCs w:val="24"/>
      <w14:ligatures w14:val="standardContextual"/>
    </w:rPr>
  </w:style>
  <w:style w:type="character" w:customStyle="1" w:styleId="HeaderChar1">
    <w:name w:val="Header Char1"/>
    <w:basedOn w:val="DefaultParagraphFont"/>
    <w:uiPriority w:val="99"/>
    <w:semiHidden/>
    <w:rsid w:val="005F7F7C"/>
    <w:rPr>
      <w:rFonts w:ascii=".VnTime" w:eastAsia="Times New Roman" w:hAnsi=".VnTime" w:cs="Times New Roman"/>
      <w:kern w:val="0"/>
      <w:sz w:val="28"/>
      <w:szCs w:val="20"/>
      <w14:ligatures w14:val="none"/>
    </w:rPr>
  </w:style>
  <w:style w:type="character" w:customStyle="1" w:styleId="FooterChar">
    <w:name w:val="Footer Char"/>
    <w:link w:val="Footer"/>
    <w:uiPriority w:val="99"/>
    <w:locked/>
    <w:rsid w:val="005F7F7C"/>
    <w:rPr>
      <w:rFonts w:ascii=".VnTime" w:hAnsi=".VnTime"/>
      <w:sz w:val="28"/>
    </w:rPr>
  </w:style>
  <w:style w:type="paragraph" w:styleId="Footer">
    <w:name w:val="footer"/>
    <w:basedOn w:val="Normal"/>
    <w:link w:val="FooterChar"/>
    <w:uiPriority w:val="99"/>
    <w:rsid w:val="005F7F7C"/>
    <w:pPr>
      <w:tabs>
        <w:tab w:val="center" w:pos="4320"/>
        <w:tab w:val="right" w:pos="8640"/>
      </w:tabs>
    </w:pPr>
    <w:rPr>
      <w:rFonts w:eastAsiaTheme="minorHAnsi" w:cstheme="minorBidi"/>
      <w:kern w:val="2"/>
      <w:szCs w:val="24"/>
      <w14:ligatures w14:val="standardContextual"/>
    </w:rPr>
  </w:style>
  <w:style w:type="character" w:customStyle="1" w:styleId="FooterChar1">
    <w:name w:val="Footer Char1"/>
    <w:basedOn w:val="DefaultParagraphFont"/>
    <w:uiPriority w:val="99"/>
    <w:semiHidden/>
    <w:rsid w:val="005F7F7C"/>
    <w:rPr>
      <w:rFonts w:ascii=".VnTime" w:eastAsia="Times New Roman" w:hAnsi=".VnTime" w:cs="Times New Roman"/>
      <w:kern w:val="0"/>
      <w:sz w:val="28"/>
      <w:szCs w:val="20"/>
      <w14:ligatures w14:val="none"/>
    </w:rPr>
  </w:style>
  <w:style w:type="paragraph" w:styleId="BodyText">
    <w:name w:val="Body Text"/>
    <w:basedOn w:val="Normal"/>
    <w:link w:val="BodyTextChar"/>
    <w:rsid w:val="005F7F7C"/>
    <w:pPr>
      <w:jc w:val="both"/>
    </w:pPr>
    <w:rPr>
      <w:sz w:val="24"/>
    </w:rPr>
  </w:style>
  <w:style w:type="character" w:customStyle="1" w:styleId="BodyTextChar">
    <w:name w:val="Body Text Char"/>
    <w:basedOn w:val="DefaultParagraphFont"/>
    <w:link w:val="BodyText"/>
    <w:rsid w:val="005F7F7C"/>
    <w:rPr>
      <w:rFonts w:ascii=".VnTime" w:eastAsia="Times New Roman" w:hAnsi=".VnTime" w:cs="Times New Roman"/>
      <w:kern w:val="0"/>
      <w:szCs w:val="20"/>
      <w14:ligatures w14:val="none"/>
    </w:rPr>
  </w:style>
  <w:style w:type="paragraph" w:styleId="BodyText2">
    <w:name w:val="Body Text 2"/>
    <w:basedOn w:val="Normal"/>
    <w:link w:val="BodyText2Char"/>
    <w:rsid w:val="005F7F7C"/>
    <w:pPr>
      <w:spacing w:after="120" w:line="480" w:lineRule="auto"/>
    </w:pPr>
    <w:rPr>
      <w:rFonts w:ascii="Times New Roman" w:hAnsi="Times New Roman"/>
      <w:szCs w:val="28"/>
    </w:rPr>
  </w:style>
  <w:style w:type="character" w:customStyle="1" w:styleId="BodyText2Char">
    <w:name w:val="Body Text 2 Char"/>
    <w:basedOn w:val="DefaultParagraphFont"/>
    <w:link w:val="BodyText2"/>
    <w:rsid w:val="005F7F7C"/>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443178"/>
    <w:rPr>
      <w:color w:val="0000FF"/>
      <w:u w:val="single"/>
    </w:rPr>
  </w:style>
  <w:style w:type="paragraph" w:styleId="NormalWeb">
    <w:name w:val="Normal (Web)"/>
    <w:basedOn w:val="Normal"/>
    <w:uiPriority w:val="99"/>
    <w:unhideWhenUsed/>
    <w:rsid w:val="0044317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443178"/>
    <w:rPr>
      <w:b/>
      <w:bCs/>
    </w:rPr>
  </w:style>
  <w:style w:type="table" w:styleId="TableGrid">
    <w:name w:val="Table Grid"/>
    <w:basedOn w:val="TableNormal"/>
    <w:uiPriority w:val="59"/>
    <w:rsid w:val="00D846FB"/>
    <w:pPr>
      <w:spacing w:after="0" w:line="240" w:lineRule="auto"/>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1E2"/>
    <w:pPr>
      <w:spacing w:after="0" w:line="240" w:lineRule="auto"/>
    </w:pPr>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6594">
      <w:bodyDiv w:val="1"/>
      <w:marLeft w:val="0"/>
      <w:marRight w:val="0"/>
      <w:marTop w:val="0"/>
      <w:marBottom w:val="0"/>
      <w:divBdr>
        <w:top w:val="none" w:sz="0" w:space="0" w:color="auto"/>
        <w:left w:val="none" w:sz="0" w:space="0" w:color="auto"/>
        <w:bottom w:val="none" w:sz="0" w:space="0" w:color="auto"/>
        <w:right w:val="none" w:sz="0" w:space="0" w:color="auto"/>
      </w:divBdr>
    </w:div>
    <w:div w:id="1683389400">
      <w:bodyDiv w:val="1"/>
      <w:marLeft w:val="0"/>
      <w:marRight w:val="0"/>
      <w:marTop w:val="0"/>
      <w:marBottom w:val="0"/>
      <w:divBdr>
        <w:top w:val="none" w:sz="0" w:space="0" w:color="auto"/>
        <w:left w:val="none" w:sz="0" w:space="0" w:color="auto"/>
        <w:bottom w:val="none" w:sz="0" w:space="0" w:color="auto"/>
        <w:right w:val="none" w:sz="0" w:space="0" w:color="auto"/>
      </w:divBdr>
    </w:div>
    <w:div w:id="1692224404">
      <w:bodyDiv w:val="1"/>
      <w:marLeft w:val="0"/>
      <w:marRight w:val="0"/>
      <w:marTop w:val="0"/>
      <w:marBottom w:val="0"/>
      <w:divBdr>
        <w:top w:val="none" w:sz="0" w:space="0" w:color="auto"/>
        <w:left w:val="none" w:sz="0" w:space="0" w:color="auto"/>
        <w:bottom w:val="none" w:sz="0" w:space="0" w:color="auto"/>
        <w:right w:val="none" w:sz="0" w:space="0" w:color="auto"/>
      </w:divBdr>
    </w:div>
    <w:div w:id="1783302884">
      <w:bodyDiv w:val="1"/>
      <w:marLeft w:val="0"/>
      <w:marRight w:val="0"/>
      <w:marTop w:val="0"/>
      <w:marBottom w:val="0"/>
      <w:divBdr>
        <w:top w:val="none" w:sz="0" w:space="0" w:color="auto"/>
        <w:left w:val="none" w:sz="0" w:space="0" w:color="auto"/>
        <w:bottom w:val="none" w:sz="0" w:space="0" w:color="auto"/>
        <w:right w:val="none" w:sz="0" w:space="0" w:color="auto"/>
      </w:divBdr>
    </w:div>
    <w:div w:id="2020619372">
      <w:bodyDiv w:val="1"/>
      <w:marLeft w:val="0"/>
      <w:marRight w:val="0"/>
      <w:marTop w:val="0"/>
      <w:marBottom w:val="0"/>
      <w:divBdr>
        <w:top w:val="none" w:sz="0" w:space="0" w:color="auto"/>
        <w:left w:val="none" w:sz="0" w:space="0" w:color="auto"/>
        <w:bottom w:val="none" w:sz="0" w:space="0" w:color="auto"/>
        <w:right w:val="none" w:sz="0" w:space="0" w:color="auto"/>
      </w:divBdr>
    </w:div>
    <w:div w:id="21026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tuyetthison@gmail.com</cp:lastModifiedBy>
  <cp:revision>45</cp:revision>
  <dcterms:created xsi:type="dcterms:W3CDTF">2026-05-23T09:06:00Z</dcterms:created>
  <dcterms:modified xsi:type="dcterms:W3CDTF">2026-05-29T02:32:00Z</dcterms:modified>
</cp:coreProperties>
</file>